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2DDE6C70" w:rsidR="00F57271" w:rsidRPr="008E3E01" w:rsidRDefault="008E3E01" w:rsidP="003341C0">
      <w:pPr>
        <w:spacing w:before="240" w:after="240" w:line="240" w:lineRule="auto"/>
        <w:jc w:val="center"/>
        <w:rPr>
          <w:rFonts w:asciiTheme="minorHAnsi" w:eastAsia="Times New Roman" w:hAnsiTheme="minorHAnsi" w:cstheme="minorHAnsi"/>
          <w:sz w:val="24"/>
          <w:szCs w:val="24"/>
        </w:rPr>
      </w:pPr>
      <w:r w:rsidRPr="000F0CDB">
        <w:rPr>
          <w:rFonts w:asciiTheme="minorHAnsi" w:eastAsia="Arial" w:hAnsiTheme="minorHAnsi" w:cstheme="minorHAnsi"/>
          <w:b/>
          <w:color w:val="000000"/>
          <w:sz w:val="28"/>
          <w:szCs w:val="28"/>
        </w:rPr>
        <w:t xml:space="preserve">Lawful Notification </w:t>
      </w:r>
      <w:r w:rsidR="0054407D">
        <w:rPr>
          <w:rFonts w:asciiTheme="minorHAnsi" w:eastAsia="Arial" w:hAnsiTheme="minorHAnsi" w:cstheme="minorHAnsi"/>
          <w:b/>
          <w:color w:val="000000"/>
          <w:sz w:val="28"/>
          <w:szCs w:val="28"/>
        </w:rPr>
        <w:t>of</w:t>
      </w:r>
      <w:r w:rsidR="004238B8" w:rsidRPr="000F0CDB">
        <w:rPr>
          <w:rFonts w:asciiTheme="minorHAnsi" w:eastAsia="Arial" w:hAnsiTheme="minorHAnsi" w:cstheme="minorHAnsi"/>
          <w:b/>
          <w:sz w:val="28"/>
          <w:szCs w:val="28"/>
        </w:rPr>
        <w:t xml:space="preserve"> Maladministration </w:t>
      </w:r>
      <w:r w:rsidR="0054407D">
        <w:rPr>
          <w:rFonts w:asciiTheme="minorHAnsi" w:eastAsia="Arial" w:hAnsiTheme="minorHAnsi" w:cstheme="minorHAnsi"/>
          <w:b/>
          <w:sz w:val="28"/>
          <w:szCs w:val="28"/>
        </w:rPr>
        <w:t xml:space="preserve">to all </w:t>
      </w:r>
      <w:r w:rsidR="003341C0">
        <w:rPr>
          <w:rFonts w:asciiTheme="minorHAnsi" w:eastAsia="Arial" w:hAnsiTheme="minorHAnsi" w:cstheme="minorHAnsi"/>
          <w:b/>
          <w:sz w:val="28"/>
          <w:szCs w:val="28"/>
        </w:rPr>
        <w:t xml:space="preserve">Executive Branch </w:t>
      </w:r>
      <w:r w:rsidR="0054407D">
        <w:rPr>
          <w:rFonts w:asciiTheme="minorHAnsi" w:eastAsia="Arial" w:hAnsiTheme="minorHAnsi" w:cstheme="minorHAnsi"/>
          <w:b/>
          <w:sz w:val="28"/>
          <w:szCs w:val="28"/>
        </w:rPr>
        <w:t xml:space="preserve">Officers </w:t>
      </w:r>
      <w:r w:rsidR="003341C0">
        <w:rPr>
          <w:rFonts w:asciiTheme="minorHAnsi" w:eastAsia="Arial" w:hAnsiTheme="minorHAnsi" w:cstheme="minorHAnsi"/>
          <w:b/>
          <w:sz w:val="28"/>
          <w:szCs w:val="28"/>
        </w:rPr>
        <w:t>in</w:t>
      </w:r>
      <w:r w:rsidR="0054407D">
        <w:rPr>
          <w:rFonts w:asciiTheme="minorHAnsi" w:eastAsia="Arial" w:hAnsiTheme="minorHAnsi" w:cstheme="minorHAnsi"/>
          <w:b/>
          <w:sz w:val="28"/>
          <w:szCs w:val="28"/>
        </w:rPr>
        <w:t xml:space="preserve"> </w:t>
      </w:r>
      <w:r w:rsidR="009975BD">
        <w:rPr>
          <w:rFonts w:asciiTheme="minorHAnsi" w:eastAsia="Arial" w:hAnsiTheme="minorHAnsi" w:cstheme="minorHAnsi"/>
          <w:b/>
          <w:color w:val="FF0000"/>
          <w:sz w:val="28"/>
          <w:szCs w:val="28"/>
        </w:rPr>
        <w:t>Texas</w:t>
      </w:r>
      <w:r w:rsidR="00D166DB">
        <w:rPr>
          <w:rFonts w:asciiTheme="minorHAnsi" w:eastAsia="Arial" w:hAnsiTheme="minorHAnsi" w:cstheme="minorHAnsi"/>
          <w:b/>
          <w:color w:val="FF0000"/>
          <w:sz w:val="28"/>
          <w:szCs w:val="28"/>
        </w:rPr>
        <w:t xml:space="preserve"> </w:t>
      </w:r>
      <w:r w:rsidR="002038D5">
        <w:rPr>
          <w:rFonts w:asciiTheme="minorHAnsi" w:eastAsia="Arial" w:hAnsiTheme="minorHAnsi" w:cstheme="minorHAnsi"/>
          <w:b/>
          <w:sz w:val="28"/>
          <w:szCs w:val="28"/>
        </w:rPr>
        <w:t>for Allowing Foreign Invasion</w:t>
      </w:r>
    </w:p>
    <w:p w14:paraId="00000004" w14:textId="77777777" w:rsidR="00F57271" w:rsidRPr="000F0CDB" w:rsidRDefault="008E3E01">
      <w:pPr>
        <w:spacing w:before="240" w:after="240" w:line="240" w:lineRule="auto"/>
        <w:jc w:val="center"/>
        <w:rPr>
          <w:rFonts w:asciiTheme="minorHAnsi" w:eastAsia="Times New Roman" w:hAnsiTheme="minorHAnsi" w:cstheme="minorHAnsi"/>
          <w:sz w:val="24"/>
          <w:szCs w:val="24"/>
        </w:rPr>
      </w:pPr>
      <w:r w:rsidRPr="000F0CDB">
        <w:rPr>
          <w:rFonts w:asciiTheme="minorHAnsi" w:eastAsia="Arial" w:hAnsiTheme="minorHAnsi" w:cstheme="minorHAnsi"/>
          <w:b/>
          <w:color w:val="000000"/>
        </w:rPr>
        <w:t>Notice to Agent is Notice to Principal and Notice to Principal is Notice to Agent</w:t>
      </w:r>
    </w:p>
    <w:p w14:paraId="7FE4B839" w14:textId="70D32BA4" w:rsidR="002E271E" w:rsidRPr="002E271E" w:rsidRDefault="008E3E01" w:rsidP="002E271E">
      <w:pPr>
        <w:spacing w:before="240" w:after="240" w:line="240" w:lineRule="auto"/>
        <w:jc w:val="both"/>
        <w:rPr>
          <w:rFonts w:asciiTheme="minorHAnsi" w:eastAsia="Arial" w:hAnsiTheme="minorHAnsi" w:cstheme="minorHAnsi"/>
          <w:color w:val="000000" w:themeColor="text1"/>
          <w:sz w:val="24"/>
          <w:szCs w:val="24"/>
        </w:rPr>
      </w:pPr>
      <w:r w:rsidRPr="000F0CDB">
        <w:rPr>
          <w:rFonts w:asciiTheme="minorHAnsi" w:eastAsia="Arial" w:hAnsiTheme="minorHAnsi" w:cstheme="minorHAnsi"/>
          <w:color w:val="000000" w:themeColor="text1"/>
        </w:rPr>
        <w:t>I,</w:t>
      </w:r>
      <w:r w:rsidR="004238B8" w:rsidRPr="000F0CDB">
        <w:rPr>
          <w:rFonts w:asciiTheme="minorHAnsi" w:eastAsia="Arial" w:hAnsiTheme="minorHAnsi" w:cstheme="minorHAnsi"/>
          <w:color w:val="000000" w:themeColor="text1"/>
        </w:rPr>
        <w:t xml:space="preserve"> </w:t>
      </w:r>
      <w:r w:rsidR="00197BF1">
        <w:rPr>
          <w:rFonts w:asciiTheme="minorHAnsi" w:eastAsia="Arial" w:hAnsiTheme="minorHAnsi" w:cstheme="minorHAnsi"/>
          <w:color w:val="000000" w:themeColor="text1"/>
          <w:u w:val="single"/>
        </w:rPr>
        <w:tab/>
      </w:r>
      <w:r w:rsidR="00197BF1">
        <w:rPr>
          <w:rFonts w:asciiTheme="minorHAnsi" w:eastAsia="Arial" w:hAnsiTheme="minorHAnsi" w:cstheme="minorHAnsi"/>
          <w:color w:val="000000" w:themeColor="text1"/>
          <w:u w:val="single"/>
        </w:rPr>
        <w:tab/>
      </w:r>
      <w:r w:rsidR="00197BF1">
        <w:rPr>
          <w:rFonts w:asciiTheme="minorHAnsi" w:eastAsia="Arial" w:hAnsiTheme="minorHAnsi" w:cstheme="minorHAnsi"/>
          <w:color w:val="000000" w:themeColor="text1"/>
          <w:u w:val="single"/>
        </w:rPr>
        <w:tab/>
      </w:r>
      <w:r w:rsidR="00197BF1">
        <w:rPr>
          <w:rFonts w:asciiTheme="minorHAnsi" w:eastAsia="Arial" w:hAnsiTheme="minorHAnsi" w:cstheme="minorHAnsi"/>
          <w:color w:val="000000" w:themeColor="text1"/>
          <w:u w:val="single"/>
        </w:rPr>
        <w:tab/>
      </w:r>
      <w:r w:rsidR="0021517C">
        <w:rPr>
          <w:rFonts w:asciiTheme="minorHAnsi" w:eastAsia="Arial" w:hAnsiTheme="minorHAnsi" w:cstheme="minorHAnsi"/>
          <w:color w:val="000000" w:themeColor="text1"/>
          <w:u w:val="single"/>
        </w:rPr>
        <w:t xml:space="preserve"> </w:t>
      </w:r>
      <w:r w:rsidRPr="000F0CDB">
        <w:rPr>
          <w:rFonts w:asciiTheme="minorHAnsi" w:eastAsia="Arial" w:hAnsiTheme="minorHAnsi" w:cstheme="minorHAnsi"/>
          <w:color w:val="000000" w:themeColor="text1"/>
        </w:rPr>
        <w:t xml:space="preserve">one of the People (as seen in the </w:t>
      </w:r>
      <w:r w:rsidR="004238B8" w:rsidRPr="000F0CDB">
        <w:rPr>
          <w:rFonts w:asciiTheme="minorHAnsi" w:eastAsia="Arial" w:hAnsiTheme="minorHAnsi" w:cstheme="minorHAnsi"/>
          <w:color w:val="000000" w:themeColor="text1"/>
        </w:rPr>
        <w:t>50 State Constitutions</w:t>
      </w:r>
      <w:r w:rsidRPr="000F0CDB">
        <w:rPr>
          <w:rFonts w:asciiTheme="minorHAnsi" w:eastAsia="Arial" w:hAnsiTheme="minorHAnsi" w:cstheme="minorHAnsi"/>
          <w:color w:val="000000" w:themeColor="text1"/>
        </w:rPr>
        <w:t xml:space="preserve">), Republican in Form, Sui Juris, do present you with this notice that you and your agents may provide due </w:t>
      </w:r>
      <w:proofErr w:type="gramStart"/>
      <w:r w:rsidRPr="000F0CDB">
        <w:rPr>
          <w:rFonts w:asciiTheme="minorHAnsi" w:eastAsia="Arial" w:hAnsiTheme="minorHAnsi" w:cstheme="minorHAnsi"/>
          <w:color w:val="000000" w:themeColor="text1"/>
        </w:rPr>
        <w:t>care;</w:t>
      </w:r>
      <w:bookmarkStart w:id="0" w:name="_Hlk148713791"/>
      <w:proofErr w:type="gramEnd"/>
      <w:r w:rsidR="002E271E">
        <w:rPr>
          <w:rFonts w:asciiTheme="minorHAnsi" w:eastAsia="Arial" w:hAnsiTheme="minorHAnsi" w:cstheme="minorHAnsi"/>
          <w:color w:val="000000" w:themeColor="text1"/>
        </w:rPr>
        <w:t xml:space="preserve">                                                                                                                                                                                                                                                          </w:t>
      </w:r>
    </w:p>
    <w:p w14:paraId="6B95B2C0" w14:textId="6A87BC29" w:rsidR="002E271E" w:rsidRDefault="002E271E" w:rsidP="002E271E">
      <w:pPr>
        <w:jc w:val="both"/>
        <w:rPr>
          <w:rFonts w:asciiTheme="minorHAnsi" w:eastAsiaTheme="minorHAnsi" w:hAnsiTheme="minorHAnsi" w:cstheme="minorHAnsi"/>
          <w:i/>
          <w:iCs/>
          <w:kern w:val="2"/>
          <w14:ligatures w14:val="standardContextual"/>
        </w:rPr>
      </w:pPr>
      <w:r w:rsidRPr="002E271E">
        <w:rPr>
          <w:rFonts w:asciiTheme="minorHAnsi" w:eastAsia="Arial" w:hAnsiTheme="minorHAnsi" w:cstheme="minorHAnsi"/>
          <w:b/>
          <w:color w:val="000000" w:themeColor="text1"/>
        </w:rPr>
        <w:t>Please take notice that</w:t>
      </w:r>
      <w:r w:rsidRPr="002E271E">
        <w:rPr>
          <w:rFonts w:asciiTheme="minorHAnsi" w:eastAsia="Arial" w:hAnsiTheme="minorHAnsi" w:cstheme="minorHAnsi"/>
          <w:bCs/>
          <w:color w:val="000000" w:themeColor="text1"/>
        </w:rPr>
        <w:t xml:space="preserve"> the people have taken the time to do the proper study to be able to come together and have assembled, in an orderly and peaceful manner, to give instructions to their officers and representatives to deal with matters of the common good and observe fundamental principles. </w:t>
      </w:r>
      <w:r w:rsidR="00AF58CD">
        <w:rPr>
          <w:rFonts w:asciiTheme="minorHAnsi" w:eastAsia="Arial" w:hAnsiTheme="minorHAnsi" w:cstheme="minorHAnsi"/>
          <w:bCs/>
          <w:color w:val="000000" w:themeColor="text1"/>
        </w:rPr>
        <w:t>A</w:t>
      </w:r>
      <w:r w:rsidR="005B3537">
        <w:rPr>
          <w:rFonts w:asciiTheme="minorHAnsi" w:eastAsia="Arial" w:hAnsiTheme="minorHAnsi" w:cstheme="minorHAnsi"/>
          <w:bCs/>
          <w:color w:val="000000" w:themeColor="text1"/>
        </w:rPr>
        <w:t xml:space="preserve">s governor, you have been </w:t>
      </w:r>
      <w:r w:rsidR="009975BD">
        <w:rPr>
          <w:rFonts w:asciiTheme="minorHAnsi" w:eastAsia="Arial" w:hAnsiTheme="minorHAnsi" w:cstheme="minorHAnsi"/>
          <w:bCs/>
          <w:color w:val="000000" w:themeColor="text1"/>
        </w:rPr>
        <w:t>entrusted</w:t>
      </w:r>
      <w:r w:rsidR="005B3537">
        <w:rPr>
          <w:rFonts w:asciiTheme="minorHAnsi" w:eastAsia="Arial" w:hAnsiTheme="minorHAnsi" w:cstheme="minorHAnsi"/>
          <w:bCs/>
          <w:color w:val="000000" w:themeColor="text1"/>
        </w:rPr>
        <w:t xml:space="preserve"> with delegated powers </w:t>
      </w:r>
      <w:proofErr w:type="gramStart"/>
      <w:r w:rsidR="00AF58CD">
        <w:rPr>
          <w:rFonts w:asciiTheme="minorHAnsi" w:eastAsia="Arial" w:hAnsiTheme="minorHAnsi" w:cstheme="minorHAnsi"/>
          <w:bCs/>
          <w:color w:val="000000" w:themeColor="text1"/>
        </w:rPr>
        <w:t xml:space="preserve">in order </w:t>
      </w:r>
      <w:r w:rsidR="005B6A1F">
        <w:rPr>
          <w:rFonts w:asciiTheme="minorHAnsi" w:eastAsia="Arial" w:hAnsiTheme="minorHAnsi" w:cstheme="minorHAnsi"/>
          <w:bCs/>
          <w:color w:val="000000" w:themeColor="text1"/>
        </w:rPr>
        <w:t>to</w:t>
      </w:r>
      <w:proofErr w:type="gramEnd"/>
      <w:r w:rsidR="005B3537">
        <w:rPr>
          <w:rFonts w:asciiTheme="minorHAnsi" w:eastAsia="Arial" w:hAnsiTheme="minorHAnsi" w:cstheme="minorHAnsi"/>
          <w:bCs/>
          <w:color w:val="000000" w:themeColor="text1"/>
        </w:rPr>
        <w:t xml:space="preserve"> </w:t>
      </w:r>
      <w:r w:rsidR="00AF58CD">
        <w:rPr>
          <w:rFonts w:asciiTheme="minorHAnsi" w:eastAsia="Arial" w:hAnsiTheme="minorHAnsi" w:cstheme="minorHAnsi"/>
          <w:bCs/>
          <w:color w:val="000000" w:themeColor="text1"/>
        </w:rPr>
        <w:t xml:space="preserve">protect and </w:t>
      </w:r>
      <w:r w:rsidR="005B3537">
        <w:rPr>
          <w:rFonts w:asciiTheme="minorHAnsi" w:eastAsia="Arial" w:hAnsiTheme="minorHAnsi" w:cstheme="minorHAnsi"/>
          <w:bCs/>
          <w:color w:val="000000" w:themeColor="text1"/>
        </w:rPr>
        <w:t xml:space="preserve">keep the </w:t>
      </w:r>
      <w:r w:rsidR="00AF58CD">
        <w:rPr>
          <w:rFonts w:asciiTheme="minorHAnsi" w:eastAsia="Arial" w:hAnsiTheme="minorHAnsi" w:cstheme="minorHAnsi"/>
          <w:bCs/>
          <w:color w:val="000000" w:themeColor="text1"/>
        </w:rPr>
        <w:t xml:space="preserve">People of </w:t>
      </w:r>
      <w:r w:rsidR="000E3FAE">
        <w:rPr>
          <w:rFonts w:asciiTheme="minorHAnsi" w:eastAsia="Arial" w:hAnsiTheme="minorHAnsi" w:cstheme="minorHAnsi"/>
          <w:bCs/>
          <w:color w:val="FF0000"/>
        </w:rPr>
        <w:t>Texas,</w:t>
      </w:r>
      <w:r w:rsidR="005B3537">
        <w:rPr>
          <w:rFonts w:asciiTheme="minorHAnsi" w:eastAsia="Arial" w:hAnsiTheme="minorHAnsi" w:cstheme="minorHAnsi"/>
          <w:bCs/>
          <w:color w:val="000000" w:themeColor="text1"/>
        </w:rPr>
        <w:t xml:space="preserve"> safe from those who </w:t>
      </w:r>
      <w:r w:rsidR="005B3537" w:rsidRPr="005B3537">
        <w:rPr>
          <w:rFonts w:asciiTheme="minorHAnsi" w:eastAsia="Arial" w:hAnsiTheme="minorHAnsi" w:cstheme="minorHAnsi"/>
          <w:bCs/>
          <w:color w:val="000000" w:themeColor="text1"/>
        </w:rPr>
        <w:t xml:space="preserve">invade, or </w:t>
      </w:r>
      <w:r w:rsidR="005B3537">
        <w:rPr>
          <w:rFonts w:asciiTheme="minorHAnsi" w:eastAsia="Arial" w:hAnsiTheme="minorHAnsi" w:cstheme="minorHAnsi"/>
          <w:bCs/>
          <w:color w:val="000000" w:themeColor="text1"/>
        </w:rPr>
        <w:t xml:space="preserve">may </w:t>
      </w:r>
      <w:r w:rsidR="005B3537" w:rsidRPr="005B3537">
        <w:rPr>
          <w:rFonts w:asciiTheme="minorHAnsi" w:eastAsia="Arial" w:hAnsiTheme="minorHAnsi" w:cstheme="minorHAnsi"/>
          <w:bCs/>
          <w:color w:val="000000" w:themeColor="text1"/>
        </w:rPr>
        <w:t xml:space="preserve">attempt </w:t>
      </w:r>
      <w:r w:rsidR="005B3537">
        <w:rPr>
          <w:rFonts w:asciiTheme="minorHAnsi" w:eastAsia="Arial" w:hAnsiTheme="minorHAnsi" w:cstheme="minorHAnsi"/>
          <w:bCs/>
          <w:color w:val="000000" w:themeColor="text1"/>
        </w:rPr>
        <w:t>to</w:t>
      </w:r>
      <w:r w:rsidR="005B3537" w:rsidRPr="005B3537">
        <w:rPr>
          <w:rFonts w:asciiTheme="minorHAnsi" w:eastAsia="Arial" w:hAnsiTheme="minorHAnsi" w:cstheme="minorHAnsi"/>
          <w:bCs/>
          <w:color w:val="000000" w:themeColor="text1"/>
        </w:rPr>
        <w:t xml:space="preserve"> invad</w:t>
      </w:r>
      <w:r w:rsidR="005B3537">
        <w:rPr>
          <w:rFonts w:asciiTheme="minorHAnsi" w:eastAsia="Arial" w:hAnsiTheme="minorHAnsi" w:cstheme="minorHAnsi"/>
          <w:bCs/>
          <w:color w:val="000000" w:themeColor="text1"/>
        </w:rPr>
        <w:t>e</w:t>
      </w:r>
      <w:r w:rsidR="005B3537" w:rsidRPr="005B3537">
        <w:rPr>
          <w:rFonts w:asciiTheme="minorHAnsi" w:eastAsia="Arial" w:hAnsiTheme="minorHAnsi" w:cstheme="minorHAnsi"/>
          <w:bCs/>
          <w:color w:val="000000" w:themeColor="text1"/>
        </w:rPr>
        <w:t xml:space="preserve">, </w:t>
      </w:r>
      <w:r w:rsidR="00D166DB">
        <w:rPr>
          <w:rFonts w:asciiTheme="minorHAnsi" w:eastAsia="Arial" w:hAnsiTheme="minorHAnsi" w:cstheme="minorHAnsi"/>
          <w:bCs/>
          <w:color w:val="000000" w:themeColor="text1"/>
        </w:rPr>
        <w:t xml:space="preserve">or </w:t>
      </w:r>
      <w:r w:rsidR="005B3537" w:rsidRPr="005B3537">
        <w:rPr>
          <w:rFonts w:asciiTheme="minorHAnsi" w:eastAsia="Arial" w:hAnsiTheme="minorHAnsi" w:cstheme="minorHAnsi"/>
          <w:bCs/>
          <w:color w:val="000000" w:themeColor="text1"/>
        </w:rPr>
        <w:t xml:space="preserve">conquer, this </w:t>
      </w:r>
      <w:r w:rsidR="00D166DB" w:rsidRPr="000E3FAE">
        <w:rPr>
          <w:rFonts w:asciiTheme="minorHAnsi" w:eastAsia="Arial" w:hAnsiTheme="minorHAnsi" w:cstheme="minorHAnsi"/>
          <w:bCs/>
        </w:rPr>
        <w:t>state</w:t>
      </w:r>
      <w:r w:rsidR="005B3537" w:rsidRPr="000E3FAE">
        <w:rPr>
          <w:rFonts w:asciiTheme="minorHAnsi" w:eastAsia="Arial" w:hAnsiTheme="minorHAnsi" w:cstheme="minorHAnsi"/>
          <w:bCs/>
        </w:rPr>
        <w:t xml:space="preserve"> i</w:t>
      </w:r>
      <w:r w:rsidR="005B3537" w:rsidRPr="005B3537">
        <w:rPr>
          <w:rFonts w:asciiTheme="minorHAnsi" w:eastAsia="Arial" w:hAnsiTheme="minorHAnsi" w:cstheme="minorHAnsi"/>
          <w:bCs/>
          <w:color w:val="000000" w:themeColor="text1"/>
        </w:rPr>
        <w:t>n accordance with the laws of the land and the Constitution's rules and regulations.</w:t>
      </w:r>
      <w:r w:rsidR="00E90048">
        <w:rPr>
          <w:rFonts w:asciiTheme="minorHAnsi" w:eastAsia="Arial" w:hAnsiTheme="minorHAnsi" w:cstheme="minorHAnsi"/>
          <w:bCs/>
          <w:color w:val="000000" w:themeColor="text1"/>
        </w:rPr>
        <w:t xml:space="preserve"> </w:t>
      </w:r>
      <w:r w:rsidR="00E90048" w:rsidRPr="00137AD4">
        <w:rPr>
          <w:rFonts w:asciiTheme="minorHAnsi" w:eastAsiaTheme="minorHAnsi" w:hAnsiTheme="minorHAnsi" w:cstheme="minorHAnsi"/>
          <w:i/>
          <w:iCs/>
          <w:kern w:val="2"/>
          <w14:ligatures w14:val="standardContextual"/>
        </w:rPr>
        <w:t>(The following authorities are cited below:</w:t>
      </w:r>
    </w:p>
    <w:p w14:paraId="75822025" w14:textId="1C8EA301" w:rsidR="00617D97" w:rsidRPr="00617D97" w:rsidRDefault="00617D97" w:rsidP="00617D97">
      <w:pPr>
        <w:ind w:left="360" w:right="360"/>
        <w:jc w:val="both"/>
        <w:rPr>
          <w:rFonts w:asciiTheme="minorHAnsi" w:eastAsiaTheme="minorHAnsi" w:hAnsiTheme="minorHAnsi" w:cstheme="minorHAnsi"/>
          <w:b/>
          <w:bCs/>
          <w:i/>
          <w:iCs/>
          <w:kern w:val="2"/>
          <w:sz w:val="20"/>
          <w:szCs w:val="20"/>
          <w14:ligatures w14:val="standardContextual"/>
        </w:rPr>
      </w:pPr>
      <w:r>
        <w:rPr>
          <w:rFonts w:asciiTheme="minorHAnsi" w:eastAsiaTheme="minorHAnsi" w:hAnsiTheme="minorHAnsi" w:cstheme="minorHAnsi"/>
          <w:i/>
          <w:iCs/>
          <w:kern w:val="2"/>
          <w:sz w:val="20"/>
          <w:szCs w:val="20"/>
          <w14:ligatures w14:val="standardContextual"/>
        </w:rPr>
        <w:t>“</w:t>
      </w:r>
      <w:r w:rsidRPr="00137AD4">
        <w:rPr>
          <w:rFonts w:asciiTheme="minorHAnsi" w:eastAsiaTheme="minorHAnsi" w:hAnsiTheme="minorHAnsi" w:cstheme="minorHAnsi"/>
          <w:i/>
          <w:iCs/>
          <w:kern w:val="2"/>
          <w:sz w:val="20"/>
          <w:szCs w:val="20"/>
          <w14:ligatures w14:val="standardContextual"/>
        </w:rPr>
        <w:t>The people have a right, in an orderly and peaceable manner, to assemble to consult upon the common good; give instructions to their representatives, and to request of the legislative body, by the way of addresses, petitions, or remonstrances, redress of the wrongs done them, and of the grievances they suffer.</w:t>
      </w:r>
      <w:r>
        <w:rPr>
          <w:rFonts w:asciiTheme="minorHAnsi" w:eastAsiaTheme="minorHAnsi" w:hAnsiTheme="minorHAnsi" w:cstheme="minorHAnsi"/>
          <w:i/>
          <w:iCs/>
          <w:kern w:val="2"/>
          <w:sz w:val="20"/>
          <w:szCs w:val="20"/>
          <w14:ligatures w14:val="standardContextual"/>
        </w:rPr>
        <w:t xml:space="preserve">” </w:t>
      </w:r>
      <w:r w:rsidRPr="00137AD4">
        <w:rPr>
          <w:rFonts w:asciiTheme="minorHAnsi" w:eastAsiaTheme="minorHAnsi" w:hAnsiTheme="minorHAnsi" w:cstheme="minorHAnsi"/>
          <w:b/>
          <w:bCs/>
          <w:i/>
          <w:iCs/>
          <w:kern w:val="2"/>
          <w:sz w:val="20"/>
          <w:szCs w:val="20"/>
          <w14:ligatures w14:val="standardContextual"/>
        </w:rPr>
        <w:t>Massachusetts Constitution, Part the First, Article XIX</w:t>
      </w:r>
    </w:p>
    <w:p w14:paraId="025C9517" w14:textId="66EB8CB6" w:rsidR="00E90048" w:rsidRPr="00EF29DC" w:rsidRDefault="00E90048" w:rsidP="00E90048">
      <w:pPr>
        <w:ind w:left="360" w:right="360"/>
        <w:jc w:val="both"/>
        <w:rPr>
          <w:rFonts w:asciiTheme="minorHAnsi" w:eastAsiaTheme="minorHAnsi" w:hAnsiTheme="minorHAnsi" w:cstheme="minorHAnsi"/>
          <w:i/>
          <w:iCs/>
          <w:kern w:val="2"/>
          <w:sz w:val="20"/>
          <w:szCs w:val="20"/>
          <w14:ligatures w14:val="standardContextual"/>
        </w:rPr>
      </w:pPr>
      <w:r>
        <w:rPr>
          <w:rFonts w:asciiTheme="minorHAnsi" w:eastAsiaTheme="minorHAnsi" w:hAnsiTheme="minorHAnsi" w:cstheme="minorHAnsi"/>
          <w:i/>
          <w:iCs/>
          <w:kern w:val="2"/>
          <w:sz w:val="20"/>
          <w:szCs w:val="20"/>
          <w14:ligatures w14:val="standardContextual"/>
        </w:rPr>
        <w:t>“</w:t>
      </w:r>
      <w:r w:rsidRPr="00C943A6">
        <w:rPr>
          <w:rFonts w:asciiTheme="minorHAnsi" w:eastAsiaTheme="minorHAnsi" w:hAnsiTheme="minorHAnsi" w:cstheme="minorHAnsi"/>
          <w:i/>
          <w:iCs/>
          <w:kern w:val="2"/>
          <w:sz w:val="20"/>
          <w:szCs w:val="20"/>
          <w14:ligatures w14:val="standardContextual"/>
        </w:rPr>
        <w:t xml:space="preserve">A frequent recurrence to the fundamental principles of the constitution, and a constant adherence to those of piety, justice, moderation, temperance, industry, and frugality, are </w:t>
      </w:r>
      <w:proofErr w:type="gramStart"/>
      <w:r w:rsidRPr="00C943A6">
        <w:rPr>
          <w:rFonts w:asciiTheme="minorHAnsi" w:eastAsiaTheme="minorHAnsi" w:hAnsiTheme="minorHAnsi" w:cstheme="minorHAnsi"/>
          <w:i/>
          <w:iCs/>
          <w:kern w:val="2"/>
          <w:sz w:val="20"/>
          <w:szCs w:val="20"/>
          <w14:ligatures w14:val="standardContextual"/>
        </w:rPr>
        <w:t>absolutely necessary</w:t>
      </w:r>
      <w:proofErr w:type="gramEnd"/>
      <w:r w:rsidRPr="00C943A6">
        <w:rPr>
          <w:rFonts w:asciiTheme="minorHAnsi" w:eastAsiaTheme="minorHAnsi" w:hAnsiTheme="minorHAnsi" w:cstheme="minorHAnsi"/>
          <w:i/>
          <w:iCs/>
          <w:kern w:val="2"/>
          <w:sz w:val="20"/>
          <w:szCs w:val="20"/>
          <w14:ligatures w14:val="standardContextual"/>
        </w:rPr>
        <w:t xml:space="preserve"> to preserve the advantages of liberty, and to maintain a free government. The people ought, consequently, to have a particular attention to all those principles, in the choice of their officers and representatives: and they have a right to require of their lawgivers and magistrates, an exact and constant observance of them, in the formation and execution of the laws necessary for the good administration of the</w:t>
      </w:r>
      <w:r w:rsidRPr="00D166DB">
        <w:rPr>
          <w:rFonts w:asciiTheme="minorHAnsi" w:eastAsiaTheme="minorHAnsi" w:hAnsiTheme="minorHAnsi" w:cstheme="minorHAnsi"/>
          <w:i/>
          <w:iCs/>
          <w:kern w:val="2"/>
          <w:sz w:val="20"/>
          <w:szCs w:val="20"/>
          <w14:ligatures w14:val="standardContextual"/>
        </w:rPr>
        <w:t xml:space="preserve"> commonwealth</w:t>
      </w:r>
      <w:r w:rsidRPr="00C943A6">
        <w:rPr>
          <w:rFonts w:asciiTheme="minorHAnsi" w:eastAsiaTheme="minorHAnsi" w:hAnsiTheme="minorHAnsi" w:cstheme="minorHAnsi"/>
          <w:i/>
          <w:iCs/>
          <w:kern w:val="2"/>
          <w:sz w:val="20"/>
          <w:szCs w:val="20"/>
          <w14:ligatures w14:val="standardContextual"/>
        </w:rPr>
        <w:t>.</w:t>
      </w:r>
      <w:r>
        <w:rPr>
          <w:rFonts w:asciiTheme="minorHAnsi" w:eastAsiaTheme="minorHAnsi" w:hAnsiTheme="minorHAnsi" w:cstheme="minorHAnsi"/>
          <w:i/>
          <w:iCs/>
          <w:kern w:val="2"/>
          <w:sz w:val="20"/>
          <w:szCs w:val="20"/>
          <w14:ligatures w14:val="standardContextual"/>
        </w:rPr>
        <w:t xml:space="preserve">” </w:t>
      </w:r>
      <w:r w:rsidRPr="00C943A6">
        <w:rPr>
          <w:rFonts w:asciiTheme="minorHAnsi" w:eastAsiaTheme="minorHAnsi" w:hAnsiTheme="minorHAnsi" w:cstheme="minorHAnsi"/>
          <w:b/>
          <w:bCs/>
          <w:i/>
          <w:iCs/>
          <w:kern w:val="2"/>
          <w:sz w:val="20"/>
          <w:szCs w:val="20"/>
          <w14:ligatures w14:val="standardContextual"/>
        </w:rPr>
        <w:t>Massachusetts Constitution, Part the First, Article XVIII</w:t>
      </w:r>
    </w:p>
    <w:p w14:paraId="4429A931" w14:textId="6D44CFC6" w:rsidR="005B3537" w:rsidRDefault="003D6C66" w:rsidP="002E271E">
      <w:pPr>
        <w:jc w:val="both"/>
        <w:rPr>
          <w:rFonts w:asciiTheme="minorHAnsi" w:eastAsiaTheme="minorHAnsi" w:hAnsiTheme="minorHAnsi" w:cstheme="minorHAnsi"/>
          <w:i/>
          <w:iCs/>
          <w:kern w:val="2"/>
          <w14:ligatures w14:val="standardContextual"/>
        </w:rPr>
      </w:pPr>
      <w:r w:rsidRPr="003B161A">
        <w:rPr>
          <w:rFonts w:asciiTheme="minorHAnsi" w:eastAsia="Arial" w:hAnsiTheme="minorHAnsi" w:cstheme="minorHAnsi"/>
          <w:b/>
          <w:color w:val="000000" w:themeColor="text1"/>
        </w:rPr>
        <w:t>Please take notice that</w:t>
      </w:r>
      <w:r w:rsidR="00AF58CD" w:rsidRPr="00AF58CD">
        <w:rPr>
          <w:rFonts w:asciiTheme="minorHAnsi" w:eastAsia="Arial" w:hAnsiTheme="minorHAnsi" w:cstheme="minorHAnsi"/>
          <w:bCs/>
          <w:color w:val="000000" w:themeColor="text1"/>
        </w:rPr>
        <w:t xml:space="preserve"> </w:t>
      </w:r>
      <w:r w:rsidR="003B161A">
        <w:rPr>
          <w:rFonts w:asciiTheme="minorHAnsi" w:eastAsia="Arial" w:hAnsiTheme="minorHAnsi" w:cstheme="minorHAnsi"/>
          <w:bCs/>
          <w:color w:val="000000" w:themeColor="text1"/>
        </w:rPr>
        <w:t xml:space="preserve">the </w:t>
      </w:r>
      <w:r w:rsidR="00AF58CD">
        <w:rPr>
          <w:rFonts w:asciiTheme="minorHAnsi" w:eastAsia="Arial" w:hAnsiTheme="minorHAnsi" w:cstheme="minorHAnsi"/>
          <w:bCs/>
          <w:color w:val="000000" w:themeColor="text1"/>
        </w:rPr>
        <w:t xml:space="preserve">sole and only legitimate </w:t>
      </w:r>
      <w:r w:rsidR="003B161A">
        <w:rPr>
          <w:rFonts w:asciiTheme="minorHAnsi" w:eastAsia="Arial" w:hAnsiTheme="minorHAnsi" w:cstheme="minorHAnsi"/>
          <w:bCs/>
          <w:color w:val="000000" w:themeColor="text1"/>
        </w:rPr>
        <w:t>end of the institution, maintenance, and administration of government is to secure the existence of the body politic</w:t>
      </w:r>
      <w:r w:rsidR="00000D5E">
        <w:rPr>
          <w:rFonts w:asciiTheme="minorHAnsi" w:eastAsia="Arial" w:hAnsiTheme="minorHAnsi" w:cstheme="minorHAnsi"/>
          <w:bCs/>
          <w:color w:val="000000" w:themeColor="text1"/>
        </w:rPr>
        <w:t>,</w:t>
      </w:r>
      <w:r w:rsidR="003B161A">
        <w:rPr>
          <w:rFonts w:asciiTheme="minorHAnsi" w:eastAsia="Arial" w:hAnsiTheme="minorHAnsi" w:cstheme="minorHAnsi"/>
          <w:bCs/>
          <w:color w:val="000000" w:themeColor="text1"/>
        </w:rPr>
        <w:t xml:space="preserve"> </w:t>
      </w:r>
      <w:r w:rsidR="00000D5E">
        <w:rPr>
          <w:rFonts w:asciiTheme="minorHAnsi" w:eastAsia="Arial" w:hAnsiTheme="minorHAnsi" w:cstheme="minorHAnsi"/>
          <w:bCs/>
          <w:color w:val="000000" w:themeColor="text1"/>
        </w:rPr>
        <w:t>t</w:t>
      </w:r>
      <w:r w:rsidR="003B161A">
        <w:rPr>
          <w:rFonts w:asciiTheme="minorHAnsi" w:eastAsia="Arial" w:hAnsiTheme="minorHAnsi" w:cstheme="minorHAnsi"/>
          <w:bCs/>
          <w:color w:val="000000" w:themeColor="text1"/>
        </w:rPr>
        <w:t>o protect it, and to furnish the individuals who comprise it with the power of enjoying</w:t>
      </w:r>
      <w:r w:rsidR="00AA09F4">
        <w:rPr>
          <w:rFonts w:asciiTheme="minorHAnsi" w:eastAsia="Arial" w:hAnsiTheme="minorHAnsi" w:cstheme="minorHAnsi"/>
          <w:bCs/>
          <w:color w:val="000000" w:themeColor="text1"/>
        </w:rPr>
        <w:t>,</w:t>
      </w:r>
      <w:r w:rsidR="003B161A">
        <w:rPr>
          <w:rFonts w:asciiTheme="minorHAnsi" w:eastAsia="Arial" w:hAnsiTheme="minorHAnsi" w:cstheme="minorHAnsi"/>
          <w:bCs/>
          <w:color w:val="000000" w:themeColor="text1"/>
        </w:rPr>
        <w:t xml:space="preserve"> i</w:t>
      </w:r>
      <w:r w:rsidR="00AA09F4">
        <w:rPr>
          <w:rFonts w:asciiTheme="minorHAnsi" w:eastAsia="Arial" w:hAnsiTheme="minorHAnsi" w:cstheme="minorHAnsi"/>
          <w:bCs/>
          <w:color w:val="000000" w:themeColor="text1"/>
        </w:rPr>
        <w:t>n</w:t>
      </w:r>
      <w:r w:rsidR="003B161A">
        <w:rPr>
          <w:rFonts w:asciiTheme="minorHAnsi" w:eastAsia="Arial" w:hAnsiTheme="minorHAnsi" w:cstheme="minorHAnsi"/>
          <w:bCs/>
          <w:color w:val="000000" w:themeColor="text1"/>
        </w:rPr>
        <w:t xml:space="preserve"> safety and tranquility, their natural rights</w:t>
      </w:r>
      <w:r w:rsidR="00AF58CD">
        <w:rPr>
          <w:rFonts w:asciiTheme="minorHAnsi" w:eastAsia="Arial" w:hAnsiTheme="minorHAnsi" w:cstheme="minorHAnsi"/>
          <w:bCs/>
          <w:color w:val="000000" w:themeColor="text1"/>
        </w:rPr>
        <w:t xml:space="preserve"> and</w:t>
      </w:r>
      <w:r w:rsidR="00AA09F4">
        <w:rPr>
          <w:rFonts w:asciiTheme="minorHAnsi" w:eastAsia="Arial" w:hAnsiTheme="minorHAnsi" w:cstheme="minorHAnsi"/>
          <w:bCs/>
          <w:color w:val="000000" w:themeColor="text1"/>
        </w:rPr>
        <w:t xml:space="preserve"> </w:t>
      </w:r>
      <w:r w:rsidR="00AF58CD">
        <w:rPr>
          <w:rFonts w:asciiTheme="minorHAnsi" w:eastAsia="Arial" w:hAnsiTheme="minorHAnsi" w:cstheme="minorHAnsi"/>
          <w:bCs/>
          <w:color w:val="000000" w:themeColor="text1"/>
        </w:rPr>
        <w:t>e</w:t>
      </w:r>
      <w:r w:rsidR="00AA09F4">
        <w:rPr>
          <w:rFonts w:asciiTheme="minorHAnsi" w:eastAsia="Arial" w:hAnsiTheme="minorHAnsi" w:cstheme="minorHAnsi"/>
          <w:bCs/>
          <w:color w:val="000000" w:themeColor="text1"/>
        </w:rPr>
        <w:t>very other function is usurpation and oppression</w:t>
      </w:r>
      <w:r w:rsidR="00000D5E">
        <w:rPr>
          <w:rFonts w:asciiTheme="minorHAnsi" w:eastAsia="Arial" w:hAnsiTheme="minorHAnsi" w:cstheme="minorHAnsi"/>
          <w:bCs/>
          <w:color w:val="000000" w:themeColor="text1"/>
        </w:rPr>
        <w:t xml:space="preserve">; For when those in a limited government, </w:t>
      </w:r>
      <w:r w:rsidR="00000D5E" w:rsidRPr="00000D5E">
        <w:rPr>
          <w:rFonts w:asciiTheme="minorHAnsi" w:eastAsia="Arial" w:hAnsiTheme="minorHAnsi" w:cstheme="minorHAnsi"/>
          <w:bCs/>
          <w:color w:val="000000" w:themeColor="text1"/>
        </w:rPr>
        <w:t>go beyond the bounds that the Constitution sets for their powers</w:t>
      </w:r>
      <w:r w:rsidR="00000D5E">
        <w:rPr>
          <w:rFonts w:asciiTheme="minorHAnsi" w:eastAsia="Arial" w:hAnsiTheme="minorHAnsi" w:cstheme="minorHAnsi"/>
          <w:bCs/>
          <w:color w:val="000000" w:themeColor="text1"/>
        </w:rPr>
        <w:t xml:space="preserve">, every act </w:t>
      </w:r>
      <w:r w:rsidR="00D84746">
        <w:rPr>
          <w:rFonts w:asciiTheme="minorHAnsi" w:eastAsia="Arial" w:hAnsiTheme="minorHAnsi" w:cstheme="minorHAnsi"/>
          <w:bCs/>
          <w:color w:val="000000" w:themeColor="text1"/>
        </w:rPr>
        <w:t xml:space="preserve">is an instance </w:t>
      </w:r>
      <w:r w:rsidR="00000D5E">
        <w:rPr>
          <w:rFonts w:asciiTheme="minorHAnsi" w:eastAsia="Arial" w:hAnsiTheme="minorHAnsi" w:cstheme="minorHAnsi"/>
          <w:bCs/>
          <w:color w:val="000000" w:themeColor="text1"/>
        </w:rPr>
        <w:t xml:space="preserve">of usurpation </w:t>
      </w:r>
      <w:r w:rsidR="00D84746">
        <w:rPr>
          <w:rFonts w:asciiTheme="minorHAnsi" w:eastAsia="Arial" w:hAnsiTheme="minorHAnsi" w:cstheme="minorHAnsi"/>
          <w:bCs/>
          <w:color w:val="000000" w:themeColor="text1"/>
        </w:rPr>
        <w:t>against the sovereignty of the people and therefore treason.</w:t>
      </w:r>
      <w:r w:rsidR="00E90048">
        <w:rPr>
          <w:rFonts w:asciiTheme="minorHAnsi" w:eastAsia="Arial" w:hAnsiTheme="minorHAnsi" w:cstheme="minorHAnsi"/>
          <w:bCs/>
          <w:color w:val="000000" w:themeColor="text1"/>
        </w:rPr>
        <w:t xml:space="preserve"> </w:t>
      </w:r>
      <w:r w:rsidR="00E90048" w:rsidRPr="00137AD4">
        <w:rPr>
          <w:rFonts w:asciiTheme="minorHAnsi" w:eastAsiaTheme="minorHAnsi" w:hAnsiTheme="minorHAnsi" w:cstheme="minorHAnsi"/>
          <w:i/>
          <w:iCs/>
          <w:kern w:val="2"/>
          <w14:ligatures w14:val="standardContextual"/>
        </w:rPr>
        <w:t>(The following authorities are cited below:)</w:t>
      </w:r>
    </w:p>
    <w:p w14:paraId="420E6A09" w14:textId="77777777" w:rsidR="008D281E" w:rsidRPr="000F0CDB" w:rsidRDefault="008D281E" w:rsidP="008D281E">
      <w:pPr>
        <w:ind w:left="360" w:right="360"/>
        <w:jc w:val="both"/>
        <w:rPr>
          <w:rFonts w:asciiTheme="minorHAnsi" w:eastAsiaTheme="minorHAnsi" w:hAnsiTheme="minorHAnsi" w:cstheme="minorHAnsi"/>
          <w:i/>
          <w:iCs/>
          <w:kern w:val="2"/>
          <w:sz w:val="20"/>
          <w:szCs w:val="20"/>
          <w14:ligatures w14:val="standardContextual"/>
        </w:rPr>
      </w:pPr>
      <w:r w:rsidRPr="000F0CDB">
        <w:rPr>
          <w:rFonts w:asciiTheme="minorHAnsi" w:eastAsiaTheme="minorHAnsi" w:hAnsiTheme="minorHAnsi" w:cstheme="minorHAnsi"/>
          <w:i/>
          <w:iCs/>
          <w:kern w:val="2"/>
          <w:sz w:val="20"/>
          <w:szCs w:val="20"/>
          <w14:ligatures w14:val="standardContextual"/>
        </w:rPr>
        <w:t>“</w:t>
      </w:r>
      <w:r w:rsidRPr="000F0CDB">
        <w:rPr>
          <w:rFonts w:asciiTheme="minorHAnsi" w:eastAsiaTheme="minorHAnsi" w:hAnsiTheme="minorHAnsi" w:cstheme="minorHAnsi"/>
          <w:b/>
          <w:bCs/>
          <w:i/>
          <w:iCs/>
          <w:kern w:val="2"/>
          <w:sz w:val="20"/>
          <w:szCs w:val="20"/>
          <w14:ligatures w14:val="standardContextual"/>
        </w:rPr>
        <w:t>Objective of government</w:t>
      </w:r>
      <w:r w:rsidRPr="000F0CDB">
        <w:rPr>
          <w:rFonts w:asciiTheme="minorHAnsi" w:eastAsiaTheme="minorHAnsi" w:hAnsiTheme="minorHAnsi" w:cstheme="minorHAnsi"/>
          <w:i/>
          <w:iCs/>
          <w:kern w:val="2"/>
          <w:sz w:val="20"/>
          <w:szCs w:val="20"/>
          <w14:ligatures w14:val="standardContextual"/>
        </w:rPr>
        <w:t xml:space="preserve">. That the sole object and only legitimate end of government is to protect the citizen in the enjoyment of life, liberty, and property, and when the government assumes other functions, it is usurpation and oppression.” </w:t>
      </w:r>
      <w:r w:rsidRPr="000F0CDB">
        <w:rPr>
          <w:rFonts w:asciiTheme="minorHAnsi" w:eastAsiaTheme="minorHAnsi" w:hAnsiTheme="minorHAnsi" w:cstheme="minorHAnsi"/>
          <w:b/>
          <w:bCs/>
          <w:i/>
          <w:iCs/>
          <w:kern w:val="2"/>
          <w:sz w:val="20"/>
          <w:szCs w:val="20"/>
          <w14:ligatures w14:val="standardContextual"/>
        </w:rPr>
        <w:t>Alabama Constitution, Article I, § 35</w:t>
      </w:r>
    </w:p>
    <w:p w14:paraId="3E06A12E" w14:textId="77777777" w:rsidR="008D281E" w:rsidRPr="000F0CDB" w:rsidRDefault="008D281E" w:rsidP="008D281E">
      <w:pPr>
        <w:ind w:left="360" w:right="360"/>
        <w:jc w:val="both"/>
        <w:rPr>
          <w:rFonts w:asciiTheme="minorHAnsi" w:eastAsiaTheme="minorHAnsi" w:hAnsiTheme="minorHAnsi" w:cstheme="minorHAnsi"/>
          <w:b/>
          <w:bCs/>
          <w:i/>
          <w:iCs/>
          <w:kern w:val="2"/>
          <w:sz w:val="20"/>
          <w:szCs w:val="20"/>
          <w14:ligatures w14:val="standardContextual"/>
        </w:rPr>
      </w:pPr>
      <w:r w:rsidRPr="000F0CDB">
        <w:rPr>
          <w:rFonts w:asciiTheme="minorHAnsi" w:eastAsiaTheme="minorHAnsi" w:hAnsiTheme="minorHAnsi" w:cstheme="minorHAnsi"/>
          <w:b/>
          <w:bCs/>
          <w:i/>
          <w:iCs/>
          <w:kern w:val="2"/>
          <w:sz w:val="20"/>
          <w:szCs w:val="20"/>
          <w14:ligatures w14:val="standardContextual"/>
        </w:rPr>
        <w:t xml:space="preserve">Tucker Blackstone Vol. 1 Appendix Note B [Section 3] 1803 </w:t>
      </w:r>
      <w:r w:rsidRPr="000F0CDB">
        <w:rPr>
          <w:rFonts w:asciiTheme="minorHAnsi" w:eastAsiaTheme="minorHAnsi" w:hAnsiTheme="minorHAnsi" w:cstheme="minorHAnsi"/>
          <w:i/>
          <w:iCs/>
          <w:kern w:val="2"/>
          <w:sz w:val="20"/>
          <w:szCs w:val="20"/>
          <w14:ligatures w14:val="standardContextual"/>
        </w:rPr>
        <w:t>“If in a limited government, the public functionaries exceed the limits which the constitution prescribes to their powers, every act is an act of usurpation in the government, and, as such, treason against the sovereignty of the people.”</w:t>
      </w:r>
    </w:p>
    <w:p w14:paraId="5AC24D58" w14:textId="6202FE60" w:rsidR="0015040B" w:rsidRPr="00CC1E29" w:rsidRDefault="008151B1" w:rsidP="00CC1E29">
      <w:pPr>
        <w:ind w:left="360" w:right="360"/>
        <w:jc w:val="both"/>
        <w:rPr>
          <w:rFonts w:asciiTheme="minorHAnsi" w:eastAsiaTheme="minorHAnsi" w:hAnsiTheme="minorHAnsi" w:cstheme="minorHAnsi"/>
          <w:b/>
          <w:bCs/>
          <w:i/>
          <w:iCs/>
          <w:kern w:val="2"/>
          <w:sz w:val="20"/>
          <w:szCs w:val="20"/>
          <w14:ligatures w14:val="standardContextual"/>
        </w:rPr>
      </w:pPr>
      <w:r>
        <w:rPr>
          <w:i/>
          <w:iCs/>
        </w:rPr>
        <w:t>“</w:t>
      </w:r>
      <w:r w:rsidR="007F6348" w:rsidRPr="00CC1E29">
        <w:rPr>
          <w:i/>
          <w:iCs/>
        </w:rPr>
        <w:t xml:space="preserve">Treason against the State shall consist only in levying war against it, or </w:t>
      </w:r>
      <w:r w:rsidR="007F6348" w:rsidRPr="00CC1E29">
        <w:rPr>
          <w:b/>
          <w:bCs/>
          <w:u w:val="single"/>
        </w:rPr>
        <w:t>adhering to its enemies</w:t>
      </w:r>
      <w:r w:rsidR="007F6348" w:rsidRPr="00CC1E29">
        <w:rPr>
          <w:i/>
          <w:iCs/>
        </w:rPr>
        <w:t>,</w:t>
      </w:r>
      <w:r w:rsidR="00CC1E29" w:rsidRPr="00CC1E29">
        <w:rPr>
          <w:i/>
          <w:iCs/>
        </w:rPr>
        <w:t xml:space="preserve"> </w:t>
      </w:r>
      <w:r w:rsidR="007F6348" w:rsidRPr="00CC1E29">
        <w:rPr>
          <w:b/>
          <w:bCs/>
          <w:i/>
          <w:iCs/>
          <w:u w:val="single"/>
        </w:rPr>
        <w:t>giving them aid and comfort</w:t>
      </w:r>
      <w:r w:rsidR="007F6348" w:rsidRPr="00CC1E29">
        <w:rPr>
          <w:i/>
          <w:iCs/>
        </w:rPr>
        <w:t>; and no person shall be convicted of treason except on the testimony of</w:t>
      </w:r>
      <w:r w:rsidR="00CC1E29" w:rsidRPr="00CC1E29">
        <w:rPr>
          <w:rFonts w:asciiTheme="minorHAnsi" w:eastAsiaTheme="minorHAnsi" w:hAnsiTheme="minorHAnsi" w:cstheme="minorHAnsi"/>
          <w:b/>
          <w:bCs/>
          <w:i/>
          <w:iCs/>
          <w:kern w:val="2"/>
          <w:sz w:val="20"/>
          <w:szCs w:val="20"/>
          <w14:ligatures w14:val="standardContextual"/>
        </w:rPr>
        <w:t xml:space="preserve"> </w:t>
      </w:r>
      <w:r w:rsidR="007F6348" w:rsidRPr="00CC1E29">
        <w:rPr>
          <w:i/>
          <w:iCs/>
        </w:rPr>
        <w:t>two witnesses to the same overt act, or on confession in open court.</w:t>
      </w:r>
      <w:r>
        <w:rPr>
          <w:i/>
          <w:iCs/>
        </w:rPr>
        <w:t>”</w:t>
      </w:r>
      <w:r w:rsidR="00577E1D">
        <w:rPr>
          <w:i/>
          <w:iCs/>
        </w:rPr>
        <w:t xml:space="preserve"> ~</w:t>
      </w:r>
      <w:r w:rsidR="007F6348" w:rsidRPr="00CC1E29">
        <w:rPr>
          <w:rFonts w:ascii="Calibri-Bold" w:hAnsi="Calibri-Bold" w:cs="Calibri-Bold"/>
          <w:b/>
          <w:bCs/>
          <w:i/>
          <w:iCs/>
        </w:rPr>
        <w:t>Texas Const. art. 1, § 22.</w:t>
      </w:r>
    </w:p>
    <w:p w14:paraId="41250D1E" w14:textId="5ADC7340" w:rsidR="00926B68" w:rsidRDefault="003439C6" w:rsidP="002E271E">
      <w:pPr>
        <w:jc w:val="both"/>
        <w:rPr>
          <w:rFonts w:asciiTheme="minorHAnsi" w:eastAsia="Arial" w:hAnsiTheme="minorHAnsi" w:cstheme="minorHAnsi"/>
          <w:bCs/>
          <w:i/>
          <w:iCs/>
          <w:color w:val="000000" w:themeColor="text1"/>
        </w:rPr>
      </w:pPr>
      <w:r w:rsidRPr="00550A45">
        <w:rPr>
          <w:rFonts w:asciiTheme="minorHAnsi" w:eastAsia="Arial" w:hAnsiTheme="minorHAnsi" w:cstheme="minorHAnsi"/>
          <w:b/>
          <w:color w:val="000000" w:themeColor="text1"/>
        </w:rPr>
        <w:t>Please take notice that</w:t>
      </w:r>
      <w:r w:rsidR="00010242">
        <w:rPr>
          <w:rFonts w:asciiTheme="minorHAnsi" w:eastAsia="Arial" w:hAnsiTheme="minorHAnsi" w:cstheme="minorHAnsi"/>
          <w:bCs/>
          <w:color w:val="000000" w:themeColor="text1"/>
        </w:rPr>
        <w:t xml:space="preserve"> it is your duty to execute </w:t>
      </w:r>
      <w:r w:rsidR="00FA234F">
        <w:rPr>
          <w:rFonts w:asciiTheme="minorHAnsi" w:eastAsia="Arial" w:hAnsiTheme="minorHAnsi" w:cstheme="minorHAnsi"/>
          <w:bCs/>
          <w:color w:val="000000" w:themeColor="text1"/>
        </w:rPr>
        <w:t xml:space="preserve">the uniform naturalization </w:t>
      </w:r>
      <w:r w:rsidR="00010242">
        <w:rPr>
          <w:rFonts w:asciiTheme="minorHAnsi" w:eastAsia="Arial" w:hAnsiTheme="minorHAnsi" w:cstheme="minorHAnsi"/>
          <w:bCs/>
          <w:color w:val="000000" w:themeColor="text1"/>
        </w:rPr>
        <w:t xml:space="preserve">laws </w:t>
      </w:r>
      <w:r w:rsidR="00792CD3">
        <w:rPr>
          <w:rFonts w:asciiTheme="minorHAnsi" w:eastAsia="Arial" w:hAnsiTheme="minorHAnsi" w:cstheme="minorHAnsi"/>
          <w:bCs/>
          <w:color w:val="000000" w:themeColor="text1"/>
        </w:rPr>
        <w:t xml:space="preserve">passed by the United States in Congress assembled </w:t>
      </w:r>
      <w:r w:rsidR="00010242">
        <w:rPr>
          <w:rFonts w:asciiTheme="minorHAnsi" w:eastAsia="Arial" w:hAnsiTheme="minorHAnsi" w:cstheme="minorHAnsi"/>
          <w:bCs/>
          <w:color w:val="000000" w:themeColor="text1"/>
        </w:rPr>
        <w:t>and carry them into effect</w:t>
      </w:r>
      <w:r w:rsidR="002E271E" w:rsidRPr="002E271E">
        <w:rPr>
          <w:rFonts w:asciiTheme="minorHAnsi" w:eastAsia="Arial" w:hAnsiTheme="minorHAnsi" w:cstheme="minorHAnsi"/>
          <w:bCs/>
          <w:color w:val="000000" w:themeColor="text1"/>
        </w:rPr>
        <w:t xml:space="preserve"> </w:t>
      </w:r>
      <w:r w:rsidR="00792CD3">
        <w:rPr>
          <w:rFonts w:asciiTheme="minorHAnsi" w:eastAsia="Arial" w:hAnsiTheme="minorHAnsi" w:cstheme="minorHAnsi"/>
          <w:bCs/>
          <w:color w:val="000000" w:themeColor="text1"/>
        </w:rPr>
        <w:t>to</w:t>
      </w:r>
      <w:r w:rsidR="002E271E" w:rsidRPr="002E271E">
        <w:rPr>
          <w:rFonts w:asciiTheme="minorHAnsi" w:eastAsia="Arial" w:hAnsiTheme="minorHAnsi" w:cstheme="minorHAnsi"/>
          <w:bCs/>
          <w:color w:val="000000" w:themeColor="text1"/>
        </w:rPr>
        <w:t xml:space="preserve"> stop any foreign invasion of the </w:t>
      </w:r>
      <w:r w:rsidR="00D166DB">
        <w:rPr>
          <w:rFonts w:asciiTheme="minorHAnsi" w:eastAsia="Arial" w:hAnsiTheme="minorHAnsi" w:cstheme="minorHAnsi"/>
          <w:bCs/>
          <w:color w:val="000000" w:themeColor="text1"/>
        </w:rPr>
        <w:t>state</w:t>
      </w:r>
      <w:r w:rsidR="002E271E" w:rsidRPr="002E271E">
        <w:rPr>
          <w:rFonts w:asciiTheme="minorHAnsi" w:eastAsia="Arial" w:hAnsiTheme="minorHAnsi" w:cstheme="minorHAnsi"/>
          <w:bCs/>
          <w:color w:val="000000" w:themeColor="text1"/>
        </w:rPr>
        <w:t xml:space="preserve"> by all proper ways, enterprises, and means whatsoever. </w:t>
      </w:r>
      <w:r w:rsidR="00EE35E6">
        <w:rPr>
          <w:rFonts w:asciiTheme="minorHAnsi" w:eastAsia="Arial" w:hAnsiTheme="minorHAnsi" w:cstheme="minorHAnsi"/>
          <w:bCs/>
          <w:color w:val="000000" w:themeColor="text1"/>
        </w:rPr>
        <w:t>E</w:t>
      </w:r>
      <w:r w:rsidR="00EE35E6" w:rsidRPr="00EE35E6">
        <w:rPr>
          <w:rFonts w:asciiTheme="minorHAnsi" w:eastAsia="Arial" w:hAnsiTheme="minorHAnsi" w:cstheme="minorHAnsi"/>
          <w:bCs/>
          <w:color w:val="000000" w:themeColor="text1"/>
        </w:rPr>
        <w:t>very member of the government, whether they are appointed or elected, is a trustee and servant of the people and is, by implied or expressed contract, obligated by oath or affirmation to defend the Constitutions of the United States and their State in a manner that is most consistent with and binding on their conscience from enemies of the republic, both domestic and foreign.</w:t>
      </w:r>
      <w:r w:rsidR="00EE35E6">
        <w:rPr>
          <w:rFonts w:asciiTheme="minorHAnsi" w:eastAsia="Arial" w:hAnsiTheme="minorHAnsi" w:cstheme="minorHAnsi"/>
          <w:bCs/>
          <w:color w:val="000000" w:themeColor="text1"/>
        </w:rPr>
        <w:t xml:space="preserve"> </w:t>
      </w:r>
      <w:r w:rsidR="00E32D33">
        <w:rPr>
          <w:rFonts w:asciiTheme="minorHAnsi" w:eastAsia="Arial" w:hAnsiTheme="minorHAnsi" w:cstheme="minorHAnsi"/>
          <w:bCs/>
          <w:color w:val="000000" w:themeColor="text1"/>
        </w:rPr>
        <w:t>By allowing thousands of undocumented and unvetted foreigners to infiltrate our communities, y</w:t>
      </w:r>
      <w:r w:rsidR="00EE35E6">
        <w:rPr>
          <w:rFonts w:asciiTheme="minorHAnsi" w:eastAsia="Arial" w:hAnsiTheme="minorHAnsi" w:cstheme="minorHAnsi"/>
          <w:bCs/>
          <w:color w:val="000000" w:themeColor="text1"/>
        </w:rPr>
        <w:t xml:space="preserve">ou have unequivocally failed to </w:t>
      </w:r>
      <w:r w:rsidR="006F2201">
        <w:rPr>
          <w:rFonts w:asciiTheme="minorHAnsi" w:eastAsia="Arial" w:hAnsiTheme="minorHAnsi" w:cstheme="minorHAnsi"/>
          <w:bCs/>
          <w:color w:val="000000" w:themeColor="text1"/>
        </w:rPr>
        <w:t>secure the rights and safety of the people and to up</w:t>
      </w:r>
      <w:r w:rsidR="00EE35E6">
        <w:rPr>
          <w:rFonts w:asciiTheme="minorHAnsi" w:eastAsia="Arial" w:hAnsiTheme="minorHAnsi" w:cstheme="minorHAnsi"/>
          <w:bCs/>
          <w:color w:val="000000" w:themeColor="text1"/>
        </w:rPr>
        <w:t>hold your Oath to the trust indenture</w:t>
      </w:r>
      <w:r w:rsidR="00E32D33">
        <w:rPr>
          <w:rFonts w:asciiTheme="minorHAnsi" w:eastAsia="Arial" w:hAnsiTheme="minorHAnsi" w:cstheme="minorHAnsi"/>
          <w:bCs/>
          <w:color w:val="000000" w:themeColor="text1"/>
        </w:rPr>
        <w:t>. This has exposed</w:t>
      </w:r>
      <w:r w:rsidR="006F2201">
        <w:rPr>
          <w:rFonts w:asciiTheme="minorHAnsi" w:eastAsia="Arial" w:hAnsiTheme="minorHAnsi" w:cstheme="minorHAnsi"/>
          <w:bCs/>
          <w:color w:val="000000" w:themeColor="text1"/>
        </w:rPr>
        <w:t xml:space="preserve"> the </w:t>
      </w:r>
      <w:r w:rsidR="00E32D33">
        <w:rPr>
          <w:rFonts w:asciiTheme="minorHAnsi" w:eastAsia="Arial" w:hAnsiTheme="minorHAnsi" w:cstheme="minorHAnsi"/>
          <w:bCs/>
          <w:color w:val="000000" w:themeColor="text1"/>
        </w:rPr>
        <w:t>People to serious threats to their lives, liberty, and property</w:t>
      </w:r>
      <w:r w:rsidR="009353B8">
        <w:rPr>
          <w:rFonts w:asciiTheme="minorHAnsi" w:eastAsia="Arial" w:hAnsiTheme="minorHAnsi" w:cstheme="minorHAnsi"/>
          <w:bCs/>
          <w:color w:val="000000" w:themeColor="text1"/>
        </w:rPr>
        <w:t>.</w:t>
      </w:r>
      <w:r w:rsidR="00E32D33">
        <w:rPr>
          <w:rFonts w:asciiTheme="minorHAnsi" w:eastAsia="Arial" w:hAnsiTheme="minorHAnsi" w:cstheme="minorHAnsi"/>
          <w:bCs/>
          <w:color w:val="000000" w:themeColor="text1"/>
        </w:rPr>
        <w:t xml:space="preserve"> </w:t>
      </w:r>
      <w:r w:rsidR="009353B8">
        <w:rPr>
          <w:rFonts w:asciiTheme="minorHAnsi" w:eastAsia="Arial" w:hAnsiTheme="minorHAnsi" w:cstheme="minorHAnsi"/>
          <w:bCs/>
          <w:color w:val="000000" w:themeColor="text1"/>
        </w:rPr>
        <w:t xml:space="preserve">By placing the </w:t>
      </w:r>
      <w:r w:rsidR="006F2201">
        <w:rPr>
          <w:rFonts w:asciiTheme="minorHAnsi" w:eastAsia="Arial" w:hAnsiTheme="minorHAnsi" w:cstheme="minorHAnsi"/>
          <w:bCs/>
          <w:color w:val="000000" w:themeColor="text1"/>
        </w:rPr>
        <w:t xml:space="preserve">needs of migrants above </w:t>
      </w:r>
      <w:r w:rsidR="009353B8">
        <w:rPr>
          <w:rFonts w:asciiTheme="minorHAnsi" w:eastAsia="Arial" w:hAnsiTheme="minorHAnsi" w:cstheme="minorHAnsi"/>
          <w:bCs/>
          <w:color w:val="000000" w:themeColor="text1"/>
        </w:rPr>
        <w:t>those you serve, you have depleted</w:t>
      </w:r>
      <w:r w:rsidR="00667D51">
        <w:rPr>
          <w:rFonts w:asciiTheme="minorHAnsi" w:eastAsia="Arial" w:hAnsiTheme="minorHAnsi" w:cstheme="minorHAnsi"/>
          <w:bCs/>
          <w:color w:val="000000" w:themeColor="text1"/>
        </w:rPr>
        <w:t xml:space="preserve"> our natural and production resources, </w:t>
      </w:r>
      <w:r w:rsidR="009353B8">
        <w:rPr>
          <w:rFonts w:asciiTheme="minorHAnsi" w:eastAsia="Arial" w:hAnsiTheme="minorHAnsi" w:cstheme="minorHAnsi"/>
          <w:bCs/>
          <w:color w:val="000000" w:themeColor="text1"/>
        </w:rPr>
        <w:t>endangered</w:t>
      </w:r>
      <w:r w:rsidR="00667D51">
        <w:rPr>
          <w:rFonts w:asciiTheme="minorHAnsi" w:eastAsia="Arial" w:hAnsiTheme="minorHAnsi" w:cstheme="minorHAnsi"/>
          <w:bCs/>
          <w:color w:val="000000" w:themeColor="text1"/>
        </w:rPr>
        <w:t xml:space="preserve"> our economy, </w:t>
      </w:r>
      <w:r w:rsidR="009353B8">
        <w:rPr>
          <w:rFonts w:asciiTheme="minorHAnsi" w:eastAsia="Arial" w:hAnsiTheme="minorHAnsi" w:cstheme="minorHAnsi"/>
          <w:bCs/>
          <w:color w:val="000000" w:themeColor="text1"/>
        </w:rPr>
        <w:t>crowded</w:t>
      </w:r>
      <w:r w:rsidR="00667D51">
        <w:rPr>
          <w:rFonts w:asciiTheme="minorHAnsi" w:eastAsia="Arial" w:hAnsiTheme="minorHAnsi" w:cstheme="minorHAnsi"/>
          <w:bCs/>
          <w:color w:val="000000" w:themeColor="text1"/>
        </w:rPr>
        <w:t xml:space="preserve"> our cities and towns, </w:t>
      </w:r>
      <w:r w:rsidR="009353B8">
        <w:rPr>
          <w:rFonts w:asciiTheme="minorHAnsi" w:eastAsia="Arial" w:hAnsiTheme="minorHAnsi" w:cstheme="minorHAnsi"/>
          <w:bCs/>
          <w:color w:val="000000" w:themeColor="text1"/>
        </w:rPr>
        <w:t>overtaxed</w:t>
      </w:r>
      <w:r w:rsidR="00667D51">
        <w:rPr>
          <w:rFonts w:asciiTheme="minorHAnsi" w:eastAsia="Arial" w:hAnsiTheme="minorHAnsi" w:cstheme="minorHAnsi"/>
          <w:bCs/>
          <w:color w:val="000000" w:themeColor="text1"/>
        </w:rPr>
        <w:t xml:space="preserve"> our legal and educational systems, </w:t>
      </w:r>
      <w:r w:rsidR="009353B8">
        <w:rPr>
          <w:rFonts w:asciiTheme="minorHAnsi" w:eastAsia="Arial" w:hAnsiTheme="minorHAnsi" w:cstheme="minorHAnsi"/>
          <w:bCs/>
          <w:color w:val="000000" w:themeColor="text1"/>
        </w:rPr>
        <w:t>placed undue pressure on</w:t>
      </w:r>
      <w:r w:rsidR="00667D51">
        <w:rPr>
          <w:rFonts w:asciiTheme="minorHAnsi" w:eastAsia="Arial" w:hAnsiTheme="minorHAnsi" w:cstheme="minorHAnsi"/>
          <w:bCs/>
          <w:color w:val="000000" w:themeColor="text1"/>
        </w:rPr>
        <w:t xml:space="preserve"> our state's emergency shelter system, which is already at capacity, squander</w:t>
      </w:r>
      <w:r w:rsidR="009353B8">
        <w:rPr>
          <w:rFonts w:asciiTheme="minorHAnsi" w:eastAsia="Arial" w:hAnsiTheme="minorHAnsi" w:cstheme="minorHAnsi"/>
          <w:bCs/>
          <w:color w:val="000000" w:themeColor="text1"/>
        </w:rPr>
        <w:t>ed</w:t>
      </w:r>
      <w:r w:rsidR="00667D51">
        <w:rPr>
          <w:rFonts w:asciiTheme="minorHAnsi" w:eastAsia="Arial" w:hAnsiTheme="minorHAnsi" w:cstheme="minorHAnsi"/>
          <w:bCs/>
          <w:color w:val="000000" w:themeColor="text1"/>
        </w:rPr>
        <w:t xml:space="preserve"> our fortunes, and overcrowd</w:t>
      </w:r>
      <w:r w:rsidR="009353B8">
        <w:rPr>
          <w:rFonts w:asciiTheme="minorHAnsi" w:eastAsia="Arial" w:hAnsiTheme="minorHAnsi" w:cstheme="minorHAnsi"/>
          <w:bCs/>
          <w:color w:val="000000" w:themeColor="text1"/>
        </w:rPr>
        <w:t xml:space="preserve">ed </w:t>
      </w:r>
      <w:r w:rsidR="00667D51">
        <w:rPr>
          <w:rFonts w:asciiTheme="minorHAnsi" w:eastAsia="Arial" w:hAnsiTheme="minorHAnsi" w:cstheme="minorHAnsi"/>
          <w:bCs/>
          <w:color w:val="000000" w:themeColor="text1"/>
        </w:rPr>
        <w:t>our healthcare system.</w:t>
      </w:r>
    </w:p>
    <w:p w14:paraId="7369D34E" w14:textId="318FC1C6" w:rsidR="00926B68" w:rsidRPr="00647CB7" w:rsidRDefault="009353B8" w:rsidP="00926B68">
      <w:pPr>
        <w:jc w:val="both"/>
        <w:rPr>
          <w:rFonts w:asciiTheme="minorHAnsi" w:eastAsia="Arial" w:hAnsiTheme="minorHAnsi" w:cstheme="minorHAnsi"/>
          <w:bCs/>
          <w:color w:val="000000" w:themeColor="text1"/>
        </w:rPr>
      </w:pPr>
      <w:r>
        <w:rPr>
          <w:rFonts w:asciiTheme="minorHAnsi" w:eastAsia="Arial" w:hAnsiTheme="minorHAnsi" w:cstheme="minorHAnsi"/>
          <w:bCs/>
          <w:color w:val="000000" w:themeColor="text1"/>
        </w:rPr>
        <w:t>By providing</w:t>
      </w:r>
      <w:r w:rsidR="00667D51" w:rsidRPr="00647CB7">
        <w:rPr>
          <w:rFonts w:asciiTheme="minorHAnsi" w:eastAsia="Arial" w:hAnsiTheme="minorHAnsi" w:cstheme="minorHAnsi"/>
          <w:bCs/>
          <w:color w:val="000000" w:themeColor="text1"/>
        </w:rPr>
        <w:t xml:space="preserve"> migrants who have illegally entered</w:t>
      </w:r>
      <w:r w:rsidR="00CA5867">
        <w:rPr>
          <w:rFonts w:asciiTheme="minorHAnsi" w:eastAsia="Arial" w:hAnsiTheme="minorHAnsi" w:cstheme="minorHAnsi"/>
          <w:bCs/>
          <w:color w:val="000000" w:themeColor="text1"/>
        </w:rPr>
        <w:t xml:space="preserve"> </w:t>
      </w:r>
      <w:r w:rsidR="00CA5867" w:rsidRPr="000E3FAE">
        <w:rPr>
          <w:rFonts w:asciiTheme="minorHAnsi" w:eastAsia="Arial" w:hAnsiTheme="minorHAnsi" w:cstheme="minorHAnsi"/>
          <w:bCs/>
          <w:color w:val="FF0000"/>
        </w:rPr>
        <w:t>Texas</w:t>
      </w:r>
      <w:r w:rsidR="00667D51" w:rsidRPr="00647CB7">
        <w:rPr>
          <w:rFonts w:asciiTheme="minorHAnsi" w:eastAsia="Arial" w:hAnsiTheme="minorHAnsi" w:cstheme="minorHAnsi"/>
          <w:bCs/>
          <w:color w:val="000000" w:themeColor="text1"/>
        </w:rPr>
        <w:t xml:space="preserve"> and who lack savings, a job, a sponsor, or a plan</w:t>
      </w:r>
      <w:r>
        <w:rPr>
          <w:rFonts w:asciiTheme="minorHAnsi" w:eastAsia="Arial" w:hAnsiTheme="minorHAnsi" w:cstheme="minorHAnsi"/>
          <w:bCs/>
          <w:color w:val="000000" w:themeColor="text1"/>
        </w:rPr>
        <w:t>, exclusive privileges</w:t>
      </w:r>
      <w:r w:rsidR="00195578">
        <w:rPr>
          <w:rFonts w:asciiTheme="minorHAnsi" w:eastAsia="Arial" w:hAnsiTheme="minorHAnsi" w:cstheme="minorHAnsi"/>
          <w:bCs/>
          <w:color w:val="000000" w:themeColor="text1"/>
        </w:rPr>
        <w:t>,</w:t>
      </w:r>
      <w:r>
        <w:rPr>
          <w:rFonts w:asciiTheme="minorHAnsi" w:eastAsia="Arial" w:hAnsiTheme="minorHAnsi" w:cstheme="minorHAnsi"/>
          <w:bCs/>
          <w:color w:val="000000" w:themeColor="text1"/>
        </w:rPr>
        <w:t xml:space="preserve"> not afforded to </w:t>
      </w:r>
      <w:r w:rsidR="00195578">
        <w:rPr>
          <w:rFonts w:asciiTheme="minorHAnsi" w:eastAsia="Arial" w:hAnsiTheme="minorHAnsi" w:cstheme="minorHAnsi"/>
          <w:bCs/>
          <w:color w:val="000000" w:themeColor="text1"/>
        </w:rPr>
        <w:t xml:space="preserve">the </w:t>
      </w:r>
      <w:r>
        <w:rPr>
          <w:rFonts w:asciiTheme="minorHAnsi" w:eastAsia="Arial" w:hAnsiTheme="minorHAnsi" w:cstheme="minorHAnsi"/>
          <w:bCs/>
          <w:color w:val="000000" w:themeColor="text1"/>
        </w:rPr>
        <w:t>people</w:t>
      </w:r>
      <w:r w:rsidR="00195578">
        <w:rPr>
          <w:rFonts w:asciiTheme="minorHAnsi" w:eastAsia="Arial" w:hAnsiTheme="minorHAnsi" w:cstheme="minorHAnsi"/>
          <w:bCs/>
          <w:color w:val="000000" w:themeColor="text1"/>
        </w:rPr>
        <w:t xml:space="preserve"> you </w:t>
      </w:r>
      <w:r w:rsidR="00667D51" w:rsidRPr="00647CB7">
        <w:rPr>
          <w:rFonts w:asciiTheme="minorHAnsi" w:eastAsia="Arial" w:hAnsiTheme="minorHAnsi" w:cstheme="minorHAnsi"/>
          <w:bCs/>
          <w:color w:val="000000" w:themeColor="text1"/>
        </w:rPr>
        <w:t xml:space="preserve">have </w:t>
      </w:r>
      <w:r w:rsidR="00195578">
        <w:rPr>
          <w:rFonts w:asciiTheme="minorHAnsi" w:eastAsia="Arial" w:hAnsiTheme="minorHAnsi" w:cstheme="minorHAnsi"/>
          <w:bCs/>
          <w:color w:val="000000" w:themeColor="text1"/>
        </w:rPr>
        <w:t>not only provided unlawful</w:t>
      </w:r>
      <w:r w:rsidR="00667D51" w:rsidRPr="00647CB7">
        <w:rPr>
          <w:rFonts w:asciiTheme="minorHAnsi" w:eastAsia="Arial" w:hAnsiTheme="minorHAnsi" w:cstheme="minorHAnsi"/>
          <w:bCs/>
          <w:color w:val="000000" w:themeColor="text1"/>
        </w:rPr>
        <w:t xml:space="preserve"> aid and comfort </w:t>
      </w:r>
      <w:r w:rsidR="00195578">
        <w:rPr>
          <w:rFonts w:asciiTheme="minorHAnsi" w:eastAsia="Arial" w:hAnsiTheme="minorHAnsi" w:cstheme="minorHAnsi"/>
          <w:bCs/>
          <w:color w:val="000000" w:themeColor="text1"/>
        </w:rPr>
        <w:t xml:space="preserve">to foreigners but have done so </w:t>
      </w:r>
      <w:r w:rsidR="00667D51" w:rsidRPr="00647CB7">
        <w:rPr>
          <w:rFonts w:asciiTheme="minorHAnsi" w:eastAsia="Arial" w:hAnsiTheme="minorHAnsi" w:cstheme="minorHAnsi"/>
          <w:bCs/>
          <w:color w:val="000000" w:themeColor="text1"/>
        </w:rPr>
        <w:t>at the expense of the people in the form of housing, meals, translators</w:t>
      </w:r>
      <w:r w:rsidR="00000D5E">
        <w:rPr>
          <w:rFonts w:asciiTheme="minorHAnsi" w:eastAsia="Arial" w:hAnsiTheme="minorHAnsi" w:cstheme="minorHAnsi"/>
          <w:bCs/>
          <w:color w:val="000000" w:themeColor="text1"/>
        </w:rPr>
        <w:t xml:space="preserve">, </w:t>
      </w:r>
      <w:r w:rsidR="00667D51" w:rsidRPr="00647CB7">
        <w:rPr>
          <w:rFonts w:asciiTheme="minorHAnsi" w:eastAsia="Arial" w:hAnsiTheme="minorHAnsi" w:cstheme="minorHAnsi"/>
          <w:bCs/>
          <w:color w:val="000000" w:themeColor="text1"/>
        </w:rPr>
        <w:t xml:space="preserve">college, transportation, phones, and monthly stipends. </w:t>
      </w:r>
      <w:r w:rsidR="00195578">
        <w:rPr>
          <w:rFonts w:asciiTheme="minorHAnsi" w:eastAsia="Arial" w:hAnsiTheme="minorHAnsi" w:cstheme="minorHAnsi"/>
          <w:bCs/>
          <w:color w:val="000000" w:themeColor="text1"/>
        </w:rPr>
        <w:t xml:space="preserve">Regardless of political leanings, we are a nation of laws and not of men and as such you are bound to an exact adherence of the law. </w:t>
      </w:r>
      <w:r w:rsidR="00550A45" w:rsidRPr="00647CB7">
        <w:rPr>
          <w:rFonts w:asciiTheme="minorHAnsi" w:eastAsia="Arial" w:hAnsiTheme="minorHAnsi" w:cstheme="minorHAnsi"/>
          <w:bCs/>
          <w:color w:val="000000" w:themeColor="text1"/>
        </w:rPr>
        <w:t xml:space="preserve">These major failures are the direct result of the inability to follow the form as prescribed </w:t>
      </w:r>
      <w:r w:rsidR="00E90048" w:rsidRPr="00647CB7">
        <w:rPr>
          <w:rFonts w:asciiTheme="minorHAnsi" w:eastAsia="Arial" w:hAnsiTheme="minorHAnsi" w:cstheme="minorHAnsi"/>
          <w:bCs/>
          <w:color w:val="000000" w:themeColor="text1"/>
        </w:rPr>
        <w:t>by law, resulting in what is known as maladministration and willful misconduct.</w:t>
      </w:r>
      <w:r w:rsidR="002E271E" w:rsidRPr="00647CB7">
        <w:rPr>
          <w:rFonts w:asciiTheme="minorHAnsi" w:eastAsia="Arial" w:hAnsiTheme="minorHAnsi" w:cstheme="minorHAnsi"/>
          <w:bCs/>
          <w:color w:val="000000" w:themeColor="text1"/>
        </w:rPr>
        <w:t xml:space="preserve"> </w:t>
      </w:r>
      <w:r w:rsidR="00E90048" w:rsidRPr="00647CB7">
        <w:rPr>
          <w:rFonts w:asciiTheme="minorHAnsi" w:eastAsiaTheme="minorHAnsi" w:hAnsiTheme="minorHAnsi" w:cstheme="minorHAnsi"/>
          <w:kern w:val="2"/>
          <w14:ligatures w14:val="standardContextual"/>
        </w:rPr>
        <w:t>(The following authorities are cited below:)</w:t>
      </w:r>
    </w:p>
    <w:p w14:paraId="47317861" w14:textId="39ED2581" w:rsidR="003D6C66" w:rsidRPr="00617D97" w:rsidRDefault="00926B68" w:rsidP="00617D97">
      <w:pPr>
        <w:ind w:left="360" w:right="360"/>
        <w:jc w:val="both"/>
        <w:rPr>
          <w:rFonts w:asciiTheme="minorHAnsi" w:eastAsiaTheme="minorHAnsi" w:hAnsiTheme="minorHAnsi" w:cstheme="minorHAnsi"/>
          <w:b/>
          <w:bCs/>
          <w:i/>
          <w:iCs/>
          <w:kern w:val="2"/>
          <w:sz w:val="20"/>
          <w:szCs w:val="20"/>
          <w14:ligatures w14:val="standardContextual"/>
        </w:rPr>
      </w:pPr>
      <w:r w:rsidRPr="000F0CDB">
        <w:rPr>
          <w:rFonts w:asciiTheme="minorHAnsi" w:eastAsiaTheme="minorHAnsi" w:hAnsiTheme="minorHAnsi" w:cstheme="minorHAnsi"/>
          <w:b/>
          <w:bCs/>
          <w:i/>
          <w:iCs/>
          <w:kern w:val="2"/>
          <w:sz w:val="20"/>
          <w:szCs w:val="20"/>
          <w14:ligatures w14:val="standardContextual"/>
        </w:rPr>
        <w:t>Maxim of Law</w:t>
      </w:r>
      <w:r w:rsidRPr="000F0CDB">
        <w:rPr>
          <w:rFonts w:asciiTheme="minorHAnsi" w:eastAsiaTheme="minorHAnsi" w:hAnsiTheme="minorHAnsi" w:cstheme="minorHAnsi"/>
          <w:i/>
          <w:iCs/>
          <w:kern w:val="2"/>
          <w:sz w:val="20"/>
          <w:szCs w:val="20"/>
          <w14:ligatures w14:val="standardContextual"/>
        </w:rPr>
        <w:t xml:space="preserve"> “There is no stronger link or bond between men than an oath.” </w:t>
      </w:r>
      <w:r w:rsidRPr="000F0CDB">
        <w:rPr>
          <w:rFonts w:asciiTheme="minorHAnsi" w:eastAsiaTheme="minorHAnsi" w:hAnsiTheme="minorHAnsi" w:cstheme="minorHAnsi"/>
          <w:b/>
          <w:bCs/>
          <w:i/>
          <w:iCs/>
          <w:kern w:val="2"/>
          <w:sz w:val="20"/>
          <w:szCs w:val="20"/>
          <w14:ligatures w14:val="standardContextual"/>
        </w:rPr>
        <w:t>Jenk. Cent. Cas. 126; Id. P. 126, case 54.</w:t>
      </w:r>
      <w:bookmarkEnd w:id="0"/>
    </w:p>
    <w:p w14:paraId="53D31334" w14:textId="427ADB8E" w:rsidR="000E7ADC" w:rsidRPr="000E7ADC" w:rsidRDefault="008E3E01" w:rsidP="000E7ADC">
      <w:pPr>
        <w:jc w:val="both"/>
        <w:rPr>
          <w:rFonts w:asciiTheme="minorHAnsi" w:eastAsiaTheme="minorHAnsi" w:hAnsiTheme="minorHAnsi" w:cstheme="minorBidi"/>
          <w:kern w:val="2"/>
          <w14:ligatures w14:val="standardContextual"/>
        </w:rPr>
      </w:pPr>
      <w:r w:rsidRPr="000E7ADC">
        <w:rPr>
          <w:rFonts w:asciiTheme="minorHAnsi" w:eastAsia="Arial" w:hAnsiTheme="minorHAnsi" w:cstheme="minorHAnsi"/>
          <w:b/>
          <w:color w:val="000000" w:themeColor="text1"/>
        </w:rPr>
        <w:t>Please take notice that</w:t>
      </w:r>
      <w:r w:rsidR="000E7ADC" w:rsidRPr="000E7ADC">
        <w:rPr>
          <w:rFonts w:asciiTheme="minorHAnsi" w:eastAsia="Arial" w:hAnsiTheme="minorHAnsi" w:cstheme="minorHAnsi"/>
          <w:b/>
          <w:color w:val="000000" w:themeColor="text1"/>
        </w:rPr>
        <w:t xml:space="preserve"> </w:t>
      </w:r>
      <w:r w:rsidR="000E7ADC" w:rsidRPr="000E7ADC">
        <w:rPr>
          <w:rFonts w:asciiTheme="minorHAnsi" w:eastAsiaTheme="minorHAnsi" w:hAnsiTheme="minorHAnsi" w:cstheme="minorBidi"/>
          <w:kern w:val="2"/>
          <w14:ligatures w14:val="standardContextual"/>
        </w:rPr>
        <w:t xml:space="preserve">it is the people alone who have an incontestable, unalienable, and indefeasible right to institute government and to reform, alter, or completely change it </w:t>
      </w:r>
      <w:r w:rsidR="000E7ADC" w:rsidRPr="00F834EC">
        <w:rPr>
          <w:rFonts w:asciiTheme="minorHAnsi" w:eastAsiaTheme="minorHAnsi" w:hAnsiTheme="minorHAnsi" w:cstheme="minorBidi"/>
          <w:kern w:val="2"/>
          <w:u w:val="single"/>
          <w14:ligatures w14:val="standardContextual"/>
        </w:rPr>
        <w:t>when</w:t>
      </w:r>
      <w:r w:rsidR="00F834EC" w:rsidRPr="00F834EC">
        <w:rPr>
          <w:rFonts w:asciiTheme="minorHAnsi" w:eastAsiaTheme="minorHAnsi" w:hAnsiTheme="minorHAnsi" w:cstheme="minorBidi"/>
          <w:kern w:val="2"/>
          <w:u w:val="single"/>
          <w14:ligatures w14:val="standardContextual"/>
        </w:rPr>
        <w:t>ever</w:t>
      </w:r>
      <w:r w:rsidR="000E7ADC" w:rsidRPr="000E7ADC">
        <w:rPr>
          <w:rFonts w:asciiTheme="minorHAnsi" w:eastAsiaTheme="minorHAnsi" w:hAnsiTheme="minorHAnsi" w:cstheme="minorBidi"/>
          <w:kern w:val="2"/>
          <w14:ligatures w14:val="standardContextual"/>
        </w:rPr>
        <w:t xml:space="preserve"> the public's protection, safety, prosperity, and happiness so demand it; and it is our right to instruct our representatives and make the expression of our voices and opinions heard, which is essential to the operation of a just, equal and representative system. </w:t>
      </w:r>
      <w:r w:rsidR="000E7ADC" w:rsidRPr="000E7ADC">
        <w:rPr>
          <w:rFonts w:asciiTheme="minorHAnsi" w:eastAsiaTheme="minorHAnsi" w:hAnsiTheme="minorHAnsi" w:cstheme="minorBidi"/>
          <w:i/>
          <w:iCs/>
          <w:kern w:val="2"/>
          <w14:ligatures w14:val="standardContextual"/>
        </w:rPr>
        <w:t>(The following authorities are cited below:)</w:t>
      </w:r>
    </w:p>
    <w:p w14:paraId="54261D97" w14:textId="77777777" w:rsidR="000E7ADC" w:rsidRPr="0085085A" w:rsidRDefault="000E7ADC" w:rsidP="000E7ADC">
      <w:pPr>
        <w:ind w:left="360" w:right="360"/>
        <w:jc w:val="both"/>
        <w:rPr>
          <w:rFonts w:asciiTheme="minorHAnsi" w:eastAsiaTheme="minorHAnsi" w:hAnsiTheme="minorHAnsi" w:cstheme="minorBidi"/>
          <w:b/>
          <w:bCs/>
          <w:i/>
          <w:iCs/>
          <w:kern w:val="2"/>
          <w:sz w:val="20"/>
          <w:szCs w:val="20"/>
          <w14:ligatures w14:val="standardContextual"/>
        </w:rPr>
      </w:pPr>
      <w:r w:rsidRPr="0085085A">
        <w:rPr>
          <w:rFonts w:asciiTheme="minorHAnsi" w:eastAsiaTheme="minorHAnsi" w:hAnsiTheme="minorHAnsi" w:cstheme="minorBidi"/>
          <w:b/>
          <w:bCs/>
          <w:i/>
          <w:iCs/>
          <w:kern w:val="2"/>
          <w:sz w:val="20"/>
          <w:szCs w:val="20"/>
          <w14:ligatures w14:val="standardContextual"/>
        </w:rPr>
        <w:t>Maxim of Law 11a.</w:t>
      </w:r>
      <w:r w:rsidRPr="0085085A">
        <w:rPr>
          <w:rFonts w:asciiTheme="minorHAnsi" w:eastAsiaTheme="minorHAnsi" w:hAnsiTheme="minorHAnsi" w:cstheme="minorBidi"/>
          <w:i/>
          <w:iCs/>
          <w:kern w:val="2"/>
          <w:sz w:val="20"/>
          <w:szCs w:val="20"/>
          <w14:ligatures w14:val="standardContextual"/>
        </w:rPr>
        <w:t xml:space="preserve"> “A delegated power cannot be again delegated.” </w:t>
      </w:r>
      <w:r w:rsidRPr="0085085A">
        <w:rPr>
          <w:rFonts w:asciiTheme="minorHAnsi" w:eastAsiaTheme="minorHAnsi" w:hAnsiTheme="minorHAnsi" w:cstheme="minorBidi"/>
          <w:b/>
          <w:bCs/>
          <w:i/>
          <w:iCs/>
          <w:kern w:val="2"/>
          <w:sz w:val="20"/>
          <w:szCs w:val="20"/>
          <w14:ligatures w14:val="standardContextual"/>
        </w:rPr>
        <w:t xml:space="preserve">2 Inst. 597; Black’s, 2d. 347; 2 </w:t>
      </w:r>
      <w:proofErr w:type="spellStart"/>
      <w:r w:rsidRPr="0085085A">
        <w:rPr>
          <w:rFonts w:asciiTheme="minorHAnsi" w:eastAsiaTheme="minorHAnsi" w:hAnsiTheme="minorHAnsi" w:cstheme="minorBidi"/>
          <w:b/>
          <w:bCs/>
          <w:i/>
          <w:iCs/>
          <w:kern w:val="2"/>
          <w:sz w:val="20"/>
          <w:szCs w:val="20"/>
          <w14:ligatures w14:val="standardContextual"/>
        </w:rPr>
        <w:t>Bouv</w:t>
      </w:r>
      <w:proofErr w:type="spellEnd"/>
      <w:r w:rsidRPr="0085085A">
        <w:rPr>
          <w:rFonts w:asciiTheme="minorHAnsi" w:eastAsiaTheme="minorHAnsi" w:hAnsiTheme="minorHAnsi" w:cstheme="minorBidi"/>
          <w:b/>
          <w:bCs/>
          <w:i/>
          <w:iCs/>
          <w:kern w:val="2"/>
          <w:sz w:val="20"/>
          <w:szCs w:val="20"/>
          <w14:ligatures w14:val="standardContextual"/>
        </w:rPr>
        <w:t>. Inst. n. 1300.</w:t>
      </w:r>
    </w:p>
    <w:p w14:paraId="0DD82F1D" w14:textId="02C32B04" w:rsidR="003E6A2B" w:rsidRDefault="000E7ADC" w:rsidP="000E7ADC">
      <w:pPr>
        <w:ind w:left="360" w:right="360"/>
        <w:jc w:val="both"/>
        <w:rPr>
          <w:rFonts w:asciiTheme="minorHAnsi" w:eastAsiaTheme="minorHAnsi" w:hAnsiTheme="minorHAnsi" w:cstheme="minorBidi"/>
          <w:b/>
          <w:bCs/>
          <w:i/>
          <w:iCs/>
          <w:kern w:val="2"/>
          <w:sz w:val="20"/>
          <w:szCs w:val="20"/>
          <w14:ligatures w14:val="standardContextual"/>
        </w:rPr>
      </w:pPr>
      <w:r w:rsidRPr="0085085A">
        <w:rPr>
          <w:rFonts w:asciiTheme="minorHAnsi" w:eastAsiaTheme="minorHAnsi" w:hAnsiTheme="minorHAnsi" w:cstheme="minorBidi"/>
          <w:b/>
          <w:bCs/>
          <w:i/>
          <w:iCs/>
          <w:kern w:val="2"/>
          <w:sz w:val="20"/>
          <w:szCs w:val="20"/>
          <w14:ligatures w14:val="standardContextual"/>
        </w:rPr>
        <w:t xml:space="preserve">Maxim of Law 11e. </w:t>
      </w:r>
      <w:r w:rsidRPr="0085085A">
        <w:rPr>
          <w:rFonts w:asciiTheme="minorHAnsi" w:eastAsiaTheme="minorHAnsi" w:hAnsiTheme="minorHAnsi" w:cstheme="minorBidi"/>
          <w:i/>
          <w:iCs/>
          <w:kern w:val="2"/>
          <w:sz w:val="20"/>
          <w:szCs w:val="20"/>
          <w14:ligatures w14:val="standardContextual"/>
        </w:rPr>
        <w:t xml:space="preserve">“Power can never be delegated which the authority said to delegate never possessed itself. </w:t>
      </w:r>
      <w:r w:rsidRPr="0085085A">
        <w:rPr>
          <w:rFonts w:asciiTheme="minorHAnsi" w:eastAsiaTheme="minorHAnsi" w:hAnsiTheme="minorHAnsi" w:cstheme="minorBidi"/>
          <w:b/>
          <w:bCs/>
          <w:i/>
          <w:iCs/>
          <w:kern w:val="2"/>
          <w:sz w:val="20"/>
          <w:szCs w:val="20"/>
          <w14:ligatures w14:val="standardContextual"/>
        </w:rPr>
        <w:t>N.J. Steam Co. v. Merch Bank, 6 How. (47 U.S.) 344, 407.</w:t>
      </w:r>
    </w:p>
    <w:p w14:paraId="27DC444D" w14:textId="77F98E5A" w:rsidR="00C943A6" w:rsidRPr="00617D97" w:rsidRDefault="00617D97" w:rsidP="00B10080">
      <w:pPr>
        <w:jc w:val="both"/>
        <w:rPr>
          <w:rFonts w:asciiTheme="minorHAnsi" w:eastAsiaTheme="minorHAnsi" w:hAnsiTheme="minorHAnsi" w:cstheme="minorBidi"/>
          <w:kern w:val="2"/>
          <w14:ligatures w14:val="standardContextual"/>
        </w:rPr>
      </w:pPr>
      <w:r w:rsidRPr="00617D97">
        <w:rPr>
          <w:rFonts w:asciiTheme="minorHAnsi" w:eastAsiaTheme="minorHAnsi" w:hAnsiTheme="minorHAnsi" w:cstheme="minorBidi"/>
          <w:b/>
          <w:bCs/>
          <w:kern w:val="2"/>
          <w14:ligatures w14:val="standardContextual"/>
        </w:rPr>
        <w:t>Please take further notice that</w:t>
      </w:r>
      <w:r w:rsidR="003B2BD8">
        <w:rPr>
          <w:rFonts w:asciiTheme="minorHAnsi" w:eastAsiaTheme="minorHAnsi" w:hAnsiTheme="minorHAnsi" w:cstheme="minorBidi"/>
          <w:kern w:val="2"/>
          <w14:ligatures w14:val="standardContextual"/>
        </w:rPr>
        <w:t xml:space="preserve"> </w:t>
      </w:r>
      <w:r w:rsidR="004A2BA6">
        <w:rPr>
          <w:rFonts w:asciiTheme="minorHAnsi" w:eastAsiaTheme="minorHAnsi" w:hAnsiTheme="minorHAnsi" w:cstheme="minorBidi"/>
          <w:kern w:val="2"/>
          <w14:ligatures w14:val="standardContextual"/>
        </w:rPr>
        <w:t>w</w:t>
      </w:r>
      <w:r w:rsidRPr="00617D97">
        <w:rPr>
          <w:rFonts w:asciiTheme="minorHAnsi" w:eastAsiaTheme="minorHAnsi" w:hAnsiTheme="minorHAnsi" w:cstheme="minorBidi"/>
          <w:kern w:val="2"/>
          <w14:ligatures w14:val="standardContextual"/>
        </w:rPr>
        <w:t xml:space="preserve">e </w:t>
      </w:r>
      <w:r w:rsidR="004A2BA6">
        <w:rPr>
          <w:rFonts w:asciiTheme="minorHAnsi" w:eastAsiaTheme="minorHAnsi" w:hAnsiTheme="minorHAnsi" w:cstheme="minorBidi"/>
          <w:kern w:val="2"/>
          <w14:ligatures w14:val="standardContextual"/>
        </w:rPr>
        <w:t xml:space="preserve">demand </w:t>
      </w:r>
      <w:r w:rsidRPr="00617D97">
        <w:rPr>
          <w:rFonts w:asciiTheme="minorHAnsi" w:eastAsiaTheme="minorHAnsi" w:hAnsiTheme="minorHAnsi" w:cstheme="minorBidi"/>
          <w:kern w:val="2"/>
          <w14:ligatures w14:val="standardContextual"/>
        </w:rPr>
        <w:t xml:space="preserve">that </w:t>
      </w:r>
      <w:r w:rsidR="004A2BA6">
        <w:rPr>
          <w:rFonts w:asciiTheme="minorHAnsi" w:eastAsiaTheme="minorHAnsi" w:hAnsiTheme="minorHAnsi" w:cstheme="minorBidi"/>
          <w:kern w:val="2"/>
          <w14:ligatures w14:val="standardContextual"/>
        </w:rPr>
        <w:t>all public servants, trustees, and agents</w:t>
      </w:r>
      <w:r w:rsidRPr="00617D97">
        <w:rPr>
          <w:rFonts w:asciiTheme="minorHAnsi" w:eastAsiaTheme="minorHAnsi" w:hAnsiTheme="minorHAnsi" w:cstheme="minorBidi"/>
          <w:kern w:val="2"/>
          <w14:ligatures w14:val="standardContextual"/>
        </w:rPr>
        <w:t xml:space="preserve"> begin at once to take the necessary action to </w:t>
      </w:r>
      <w:r w:rsidR="003B2BD8">
        <w:rPr>
          <w:rFonts w:asciiTheme="minorHAnsi" w:eastAsiaTheme="minorHAnsi" w:hAnsiTheme="minorHAnsi" w:cstheme="minorBidi"/>
          <w:kern w:val="2"/>
          <w14:ligatures w14:val="standardContextual"/>
        </w:rPr>
        <w:t xml:space="preserve">protect the interests of the people </w:t>
      </w:r>
      <w:r w:rsidR="004A2BA6">
        <w:rPr>
          <w:rFonts w:asciiTheme="minorHAnsi" w:eastAsiaTheme="minorHAnsi" w:hAnsiTheme="minorHAnsi" w:cstheme="minorBidi"/>
          <w:kern w:val="2"/>
          <w14:ligatures w14:val="standardContextual"/>
        </w:rPr>
        <w:t>whom you are bound to serve by</w:t>
      </w:r>
      <w:r w:rsidR="003B2BD8">
        <w:rPr>
          <w:rFonts w:asciiTheme="minorHAnsi" w:eastAsiaTheme="minorHAnsi" w:hAnsiTheme="minorHAnsi" w:cstheme="minorBidi"/>
          <w:kern w:val="2"/>
          <w14:ligatures w14:val="standardContextual"/>
        </w:rPr>
        <w:t xml:space="preserve"> </w:t>
      </w:r>
      <w:r w:rsidRPr="00617D97">
        <w:rPr>
          <w:rFonts w:asciiTheme="minorHAnsi" w:eastAsiaTheme="minorHAnsi" w:hAnsiTheme="minorHAnsi" w:cstheme="minorBidi"/>
          <w:kern w:val="2"/>
          <w14:ligatures w14:val="standardContextual"/>
        </w:rPr>
        <w:t>secur</w:t>
      </w:r>
      <w:r w:rsidR="004A2BA6">
        <w:rPr>
          <w:rFonts w:asciiTheme="minorHAnsi" w:eastAsiaTheme="minorHAnsi" w:hAnsiTheme="minorHAnsi" w:cstheme="minorBidi"/>
          <w:kern w:val="2"/>
          <w14:ligatures w14:val="standardContextual"/>
        </w:rPr>
        <w:t>ing</w:t>
      </w:r>
      <w:r w:rsidRPr="00617D97">
        <w:rPr>
          <w:rFonts w:asciiTheme="minorHAnsi" w:eastAsiaTheme="minorHAnsi" w:hAnsiTheme="minorHAnsi" w:cstheme="minorBidi"/>
          <w:kern w:val="2"/>
          <w14:ligatures w14:val="standardContextual"/>
        </w:rPr>
        <w:t xml:space="preserve"> the </w:t>
      </w:r>
      <w:r w:rsidR="004733FA">
        <w:rPr>
          <w:rFonts w:asciiTheme="minorHAnsi" w:eastAsiaTheme="minorHAnsi" w:hAnsiTheme="minorHAnsi" w:cstheme="minorBidi"/>
          <w:kern w:val="2"/>
          <w14:ligatures w14:val="standardContextual"/>
        </w:rPr>
        <w:t>state</w:t>
      </w:r>
      <w:r w:rsidRPr="00617D97">
        <w:rPr>
          <w:rFonts w:asciiTheme="minorHAnsi" w:eastAsiaTheme="minorHAnsi" w:hAnsiTheme="minorHAnsi" w:cstheme="minorBidi"/>
          <w:kern w:val="2"/>
          <w14:ligatures w14:val="standardContextual"/>
        </w:rPr>
        <w:t xml:space="preserve"> from </w:t>
      </w:r>
      <w:r w:rsidR="00B10080">
        <w:rPr>
          <w:rFonts w:asciiTheme="minorHAnsi" w:eastAsiaTheme="minorHAnsi" w:hAnsiTheme="minorHAnsi" w:cstheme="minorBidi"/>
          <w:kern w:val="2"/>
          <w14:ligatures w14:val="standardContextual"/>
        </w:rPr>
        <w:t>further</w:t>
      </w:r>
      <w:r w:rsidRPr="00617D97">
        <w:rPr>
          <w:rFonts w:asciiTheme="minorHAnsi" w:eastAsiaTheme="minorHAnsi" w:hAnsiTheme="minorHAnsi" w:cstheme="minorBidi"/>
          <w:kern w:val="2"/>
          <w14:ligatures w14:val="standardContextual"/>
        </w:rPr>
        <w:t xml:space="preserve"> invasion and against the dangers of maladministration and the threats posed therein</w:t>
      </w:r>
      <w:r w:rsidR="00B45C29">
        <w:rPr>
          <w:rFonts w:asciiTheme="minorHAnsi" w:eastAsiaTheme="minorHAnsi" w:hAnsiTheme="minorHAnsi" w:cstheme="minorBidi"/>
          <w:kern w:val="2"/>
          <w14:ligatures w14:val="standardContextual"/>
        </w:rPr>
        <w:t xml:space="preserve">. </w:t>
      </w:r>
      <w:r w:rsidR="00B10080">
        <w:rPr>
          <w:rFonts w:asciiTheme="minorHAnsi" w:eastAsiaTheme="minorHAnsi" w:hAnsiTheme="minorHAnsi" w:cstheme="minorBidi"/>
          <w:kern w:val="2"/>
          <w14:ligatures w14:val="standardContextual"/>
        </w:rPr>
        <w:t>T</w:t>
      </w:r>
      <w:r w:rsidRPr="00617D97">
        <w:rPr>
          <w:rFonts w:asciiTheme="minorHAnsi" w:eastAsiaTheme="minorHAnsi" w:hAnsiTheme="minorHAnsi" w:cstheme="minorBidi"/>
          <w:kern w:val="2"/>
          <w14:ligatures w14:val="standardContextual"/>
        </w:rPr>
        <w:t>he failure of attorneys to understand the</w:t>
      </w:r>
      <w:r w:rsidR="00B93445">
        <w:rPr>
          <w:rFonts w:asciiTheme="minorHAnsi" w:eastAsiaTheme="minorHAnsi" w:hAnsiTheme="minorHAnsi" w:cstheme="minorBidi"/>
          <w:kern w:val="2"/>
          <w14:ligatures w14:val="standardContextual"/>
        </w:rPr>
        <w:t xml:space="preserve"> </w:t>
      </w:r>
      <w:r w:rsidRPr="00617D97">
        <w:rPr>
          <w:rFonts w:asciiTheme="minorHAnsi" w:eastAsiaTheme="minorHAnsi" w:hAnsiTheme="minorHAnsi" w:cstheme="minorBidi"/>
          <w:kern w:val="2"/>
          <w14:ligatures w14:val="standardContextual"/>
        </w:rPr>
        <w:t>l</w:t>
      </w:r>
      <w:r w:rsidR="00B93445">
        <w:rPr>
          <w:rFonts w:asciiTheme="minorHAnsi" w:eastAsiaTheme="minorHAnsi" w:hAnsiTheme="minorHAnsi" w:cstheme="minorBidi"/>
          <w:kern w:val="2"/>
          <w14:ligatures w14:val="standardContextual"/>
        </w:rPr>
        <w:t>aw</w:t>
      </w:r>
      <w:r w:rsidRPr="00617D97">
        <w:rPr>
          <w:rFonts w:asciiTheme="minorHAnsi" w:eastAsiaTheme="minorHAnsi" w:hAnsiTheme="minorHAnsi" w:cstheme="minorBidi"/>
          <w:kern w:val="2"/>
          <w14:ligatures w14:val="standardContextual"/>
        </w:rPr>
        <w:t>ful obligation inherent in the oath of office for public servants, and/or the presenting of information</w:t>
      </w:r>
      <w:r w:rsidR="00B93445">
        <w:rPr>
          <w:rFonts w:asciiTheme="minorHAnsi" w:eastAsiaTheme="minorHAnsi" w:hAnsiTheme="minorHAnsi" w:cstheme="minorBidi"/>
          <w:kern w:val="2"/>
          <w14:ligatures w14:val="standardContextual"/>
        </w:rPr>
        <w:t xml:space="preserve"> contrary to the universally admitted authority of fundamental law,</w:t>
      </w:r>
      <w:r w:rsidRPr="00617D97">
        <w:rPr>
          <w:rFonts w:asciiTheme="minorHAnsi" w:eastAsiaTheme="minorHAnsi" w:hAnsiTheme="minorHAnsi" w:cstheme="minorBidi"/>
          <w:kern w:val="2"/>
          <w14:ligatures w14:val="standardContextual"/>
        </w:rPr>
        <w:t xml:space="preserve"> to any government official or worker, does not excuse the government official or worker from failing to understand their duty, nor does it exempt them from properly performing it</w:t>
      </w:r>
      <w:r w:rsidR="00BF63D2">
        <w:rPr>
          <w:rFonts w:asciiTheme="minorHAnsi" w:eastAsiaTheme="minorHAnsi" w:hAnsiTheme="minorHAnsi" w:cstheme="minorBidi"/>
          <w:kern w:val="2"/>
          <w14:ligatures w14:val="standardContextual"/>
        </w:rPr>
        <w:t>.</w:t>
      </w:r>
    </w:p>
    <w:p w14:paraId="00000029" w14:textId="2D5AC22E" w:rsidR="00F57271" w:rsidRPr="003E6A2B" w:rsidRDefault="008E3E01" w:rsidP="003E6A2B">
      <w:pPr>
        <w:spacing w:before="240" w:after="240"/>
        <w:ind w:left="360" w:right="360"/>
        <w:jc w:val="center"/>
        <w:rPr>
          <w:rFonts w:asciiTheme="minorHAnsi" w:eastAsia="Arial" w:hAnsiTheme="minorHAnsi" w:cstheme="minorHAnsi"/>
          <w:sz w:val="28"/>
          <w:szCs w:val="28"/>
        </w:rPr>
      </w:pPr>
      <w:r w:rsidRPr="003E6A2B">
        <w:rPr>
          <w:rFonts w:asciiTheme="minorHAnsi" w:eastAsia="Arial" w:hAnsiTheme="minorHAnsi" w:cstheme="minorHAnsi"/>
          <w:b/>
          <w:color w:val="000000"/>
          <w:sz w:val="28"/>
          <w:szCs w:val="28"/>
        </w:rPr>
        <w:t>Notice of Liability</w:t>
      </w:r>
    </w:p>
    <w:p w14:paraId="6E4C833D" w14:textId="7221E234" w:rsidR="000929B8" w:rsidRPr="009B0630" w:rsidRDefault="008E3E01" w:rsidP="009B0630">
      <w:pPr>
        <w:spacing w:before="240" w:after="240" w:line="240" w:lineRule="auto"/>
        <w:jc w:val="both"/>
        <w:rPr>
          <w:rFonts w:asciiTheme="minorHAnsi" w:eastAsia="Arial" w:hAnsiTheme="minorHAnsi" w:cstheme="minorHAnsi"/>
          <w:b/>
          <w:i/>
        </w:rPr>
      </w:pPr>
      <w:r w:rsidRPr="000F0CDB">
        <w:rPr>
          <w:rFonts w:asciiTheme="minorHAnsi" w:eastAsia="Arial" w:hAnsiTheme="minorHAnsi" w:cstheme="minorHAnsi"/>
          <w:b/>
          <w:color w:val="000000"/>
        </w:rPr>
        <w:t>Please take notice that</w:t>
      </w:r>
      <w:r w:rsidR="00040CF3">
        <w:rPr>
          <w:rFonts w:asciiTheme="minorHAnsi" w:eastAsia="Arial" w:hAnsiTheme="minorHAnsi" w:cstheme="minorHAnsi"/>
        </w:rPr>
        <w:t xml:space="preserve"> </w:t>
      </w:r>
      <w:r w:rsidR="00700809">
        <w:rPr>
          <w:rFonts w:asciiTheme="minorHAnsi" w:eastAsia="Arial" w:hAnsiTheme="minorHAnsi" w:cstheme="minorHAnsi"/>
        </w:rPr>
        <w:t xml:space="preserve">the </w:t>
      </w:r>
      <w:r w:rsidR="008247D2">
        <w:rPr>
          <w:rFonts w:asciiTheme="minorHAnsi" w:eastAsia="Arial" w:hAnsiTheme="minorHAnsi" w:cstheme="minorHAnsi"/>
        </w:rPr>
        <w:t>P</w:t>
      </w:r>
      <w:r w:rsidR="00700809">
        <w:rPr>
          <w:rFonts w:asciiTheme="minorHAnsi" w:eastAsia="Arial" w:hAnsiTheme="minorHAnsi" w:cstheme="minorHAnsi"/>
        </w:rPr>
        <w:t>eople</w:t>
      </w:r>
      <w:r w:rsidR="00700809" w:rsidRPr="00700809">
        <w:rPr>
          <w:rFonts w:asciiTheme="minorHAnsi" w:eastAsia="Arial" w:hAnsiTheme="minorHAnsi" w:cstheme="minorHAnsi"/>
        </w:rPr>
        <w:t xml:space="preserve"> can never be secure from tyranny if there </w:t>
      </w:r>
      <w:r w:rsidR="007D7EBC">
        <w:rPr>
          <w:rFonts w:asciiTheme="minorHAnsi" w:eastAsia="Arial" w:hAnsiTheme="minorHAnsi" w:cstheme="minorHAnsi"/>
        </w:rPr>
        <w:t>is</w:t>
      </w:r>
      <w:r w:rsidR="00700809" w:rsidRPr="00700809">
        <w:rPr>
          <w:rFonts w:asciiTheme="minorHAnsi" w:eastAsia="Arial" w:hAnsiTheme="minorHAnsi" w:cstheme="minorHAnsi"/>
        </w:rPr>
        <w:t xml:space="preserve"> no means to escape it </w:t>
      </w:r>
      <w:r w:rsidR="008247D2" w:rsidRPr="00700809">
        <w:rPr>
          <w:rFonts w:asciiTheme="minorHAnsi" w:eastAsia="Arial" w:hAnsiTheme="minorHAnsi" w:cstheme="minorHAnsi"/>
        </w:rPr>
        <w:t>till,</w:t>
      </w:r>
      <w:r w:rsidR="00700809" w:rsidRPr="00700809">
        <w:rPr>
          <w:rFonts w:asciiTheme="minorHAnsi" w:eastAsia="Arial" w:hAnsiTheme="minorHAnsi" w:cstheme="minorHAnsi"/>
        </w:rPr>
        <w:t xml:space="preserve"> they are perfectly under it; and, therefore, it is </w:t>
      </w:r>
      <w:r w:rsidR="007D7EBC">
        <w:rPr>
          <w:rFonts w:asciiTheme="minorHAnsi" w:eastAsia="Arial" w:hAnsiTheme="minorHAnsi" w:cstheme="minorHAnsi"/>
        </w:rPr>
        <w:t xml:space="preserve">self-evident </w:t>
      </w:r>
      <w:r w:rsidR="00700809" w:rsidRPr="00700809">
        <w:rPr>
          <w:rFonts w:asciiTheme="minorHAnsi" w:eastAsia="Arial" w:hAnsiTheme="minorHAnsi" w:cstheme="minorHAnsi"/>
        </w:rPr>
        <w:t xml:space="preserve">that they have a right to </w:t>
      </w:r>
      <w:r w:rsidR="007D7EBC" w:rsidRPr="007D7EBC">
        <w:rPr>
          <w:rFonts w:asciiTheme="minorHAnsi" w:eastAsia="Arial" w:hAnsiTheme="minorHAnsi" w:cstheme="minorHAnsi"/>
        </w:rPr>
        <w:t xml:space="preserve">not only </w:t>
      </w:r>
      <w:r w:rsidR="007D7EBC">
        <w:rPr>
          <w:rFonts w:asciiTheme="minorHAnsi" w:eastAsia="Arial" w:hAnsiTheme="minorHAnsi" w:cstheme="minorHAnsi"/>
        </w:rPr>
        <w:t>reject it</w:t>
      </w:r>
      <w:r w:rsidR="00700809" w:rsidRPr="00700809">
        <w:rPr>
          <w:rFonts w:asciiTheme="minorHAnsi" w:eastAsia="Arial" w:hAnsiTheme="minorHAnsi" w:cstheme="minorHAnsi"/>
        </w:rPr>
        <w:t xml:space="preserve"> but</w:t>
      </w:r>
      <w:r w:rsidR="007D7EBC">
        <w:rPr>
          <w:rFonts w:asciiTheme="minorHAnsi" w:eastAsia="Arial" w:hAnsiTheme="minorHAnsi" w:cstheme="minorHAnsi"/>
        </w:rPr>
        <w:t xml:space="preserve"> a duty</w:t>
      </w:r>
      <w:r w:rsidR="00700809" w:rsidRPr="00700809">
        <w:rPr>
          <w:rFonts w:asciiTheme="minorHAnsi" w:eastAsia="Arial" w:hAnsiTheme="minorHAnsi" w:cstheme="minorHAnsi"/>
        </w:rPr>
        <w:t xml:space="preserve"> to prevent it</w:t>
      </w:r>
      <w:r w:rsidR="00700809">
        <w:rPr>
          <w:rFonts w:asciiTheme="minorHAnsi" w:eastAsia="Arial" w:hAnsiTheme="minorHAnsi" w:cstheme="minorHAnsi"/>
        </w:rPr>
        <w:t>.</w:t>
      </w:r>
      <w:r w:rsidR="00700809" w:rsidRPr="00700809">
        <w:rPr>
          <w:rFonts w:asciiTheme="minorHAnsi" w:eastAsia="Arial" w:hAnsiTheme="minorHAnsi" w:cstheme="minorHAnsi"/>
        </w:rPr>
        <w:t xml:space="preserve"> </w:t>
      </w:r>
      <w:r w:rsidR="00700809">
        <w:rPr>
          <w:rFonts w:asciiTheme="minorHAnsi" w:eastAsia="Arial" w:hAnsiTheme="minorHAnsi" w:cstheme="minorHAnsi"/>
        </w:rPr>
        <w:t>W</w:t>
      </w:r>
      <w:r w:rsidR="00330BAE">
        <w:rPr>
          <w:rFonts w:asciiTheme="minorHAnsi" w:eastAsia="Arial" w:hAnsiTheme="minorHAnsi" w:cstheme="minorHAnsi"/>
        </w:rPr>
        <w:t xml:space="preserve">hen </w:t>
      </w:r>
      <w:r w:rsidR="000F1109">
        <w:rPr>
          <w:rFonts w:asciiTheme="minorHAnsi" w:eastAsia="Arial" w:hAnsiTheme="minorHAnsi" w:cstheme="minorHAnsi"/>
        </w:rPr>
        <w:t>those</w:t>
      </w:r>
      <w:r w:rsidR="00330BAE">
        <w:rPr>
          <w:rFonts w:asciiTheme="minorHAnsi" w:eastAsia="Arial" w:hAnsiTheme="minorHAnsi" w:cstheme="minorHAnsi"/>
        </w:rPr>
        <w:t xml:space="preserve"> who </w:t>
      </w:r>
      <w:r w:rsidR="000F1109">
        <w:rPr>
          <w:rFonts w:asciiTheme="minorHAnsi" w:eastAsia="Arial" w:hAnsiTheme="minorHAnsi" w:cstheme="minorHAnsi"/>
        </w:rPr>
        <w:t>have</w:t>
      </w:r>
      <w:r w:rsidR="00330BAE">
        <w:rPr>
          <w:rFonts w:asciiTheme="minorHAnsi" w:eastAsia="Arial" w:hAnsiTheme="minorHAnsi" w:cstheme="minorHAnsi"/>
        </w:rPr>
        <w:t xml:space="preserve"> the supreme executive </w:t>
      </w:r>
      <w:r w:rsidR="00700809">
        <w:rPr>
          <w:rFonts w:asciiTheme="minorHAnsi" w:eastAsia="Arial" w:hAnsiTheme="minorHAnsi" w:cstheme="minorHAnsi"/>
        </w:rPr>
        <w:t>power</w:t>
      </w:r>
      <w:r w:rsidR="00330BAE">
        <w:rPr>
          <w:rFonts w:asciiTheme="minorHAnsi" w:eastAsia="Arial" w:hAnsiTheme="minorHAnsi" w:cstheme="minorHAnsi"/>
        </w:rPr>
        <w:t xml:space="preserve"> </w:t>
      </w:r>
      <w:r w:rsidR="000F1109">
        <w:rPr>
          <w:rFonts w:asciiTheme="minorHAnsi" w:eastAsia="Arial" w:hAnsiTheme="minorHAnsi" w:cstheme="minorHAnsi"/>
        </w:rPr>
        <w:t>neglect</w:t>
      </w:r>
      <w:r w:rsidR="00330BAE">
        <w:rPr>
          <w:rFonts w:asciiTheme="minorHAnsi" w:eastAsia="Arial" w:hAnsiTheme="minorHAnsi" w:cstheme="minorHAnsi"/>
        </w:rPr>
        <w:t xml:space="preserve"> and </w:t>
      </w:r>
      <w:r w:rsidR="000F1109">
        <w:rPr>
          <w:rFonts w:asciiTheme="minorHAnsi" w:eastAsia="Arial" w:hAnsiTheme="minorHAnsi" w:cstheme="minorHAnsi"/>
        </w:rPr>
        <w:t>abandon</w:t>
      </w:r>
      <w:r w:rsidR="00330BAE">
        <w:rPr>
          <w:rFonts w:asciiTheme="minorHAnsi" w:eastAsia="Arial" w:hAnsiTheme="minorHAnsi" w:cstheme="minorHAnsi"/>
        </w:rPr>
        <w:t xml:space="preserve"> </w:t>
      </w:r>
      <w:r w:rsidR="000F1109">
        <w:rPr>
          <w:rFonts w:asciiTheme="minorHAnsi" w:eastAsia="Arial" w:hAnsiTheme="minorHAnsi" w:cstheme="minorHAnsi"/>
        </w:rPr>
        <w:t>their</w:t>
      </w:r>
      <w:r w:rsidR="00330BAE">
        <w:rPr>
          <w:rFonts w:asciiTheme="minorHAnsi" w:eastAsia="Arial" w:hAnsiTheme="minorHAnsi" w:cstheme="minorHAnsi"/>
        </w:rPr>
        <w:t xml:space="preserve"> c</w:t>
      </w:r>
      <w:r w:rsidR="000F1109">
        <w:rPr>
          <w:rFonts w:asciiTheme="minorHAnsi" w:eastAsia="Arial" w:hAnsiTheme="minorHAnsi" w:cstheme="minorHAnsi"/>
        </w:rPr>
        <w:t xml:space="preserve">harge so that laws already made can no longer be </w:t>
      </w:r>
      <w:r w:rsidR="007D7EBC">
        <w:rPr>
          <w:rFonts w:asciiTheme="minorHAnsi" w:eastAsia="Arial" w:hAnsiTheme="minorHAnsi" w:cstheme="minorHAnsi"/>
        </w:rPr>
        <w:t>put to execution</w:t>
      </w:r>
      <w:r w:rsidR="00700809">
        <w:rPr>
          <w:rFonts w:asciiTheme="minorHAnsi" w:eastAsia="Arial" w:hAnsiTheme="minorHAnsi" w:cstheme="minorHAnsi"/>
        </w:rPr>
        <w:t xml:space="preserve">, </w:t>
      </w:r>
      <w:r w:rsidR="007D7EBC">
        <w:rPr>
          <w:rFonts w:asciiTheme="minorHAnsi" w:eastAsia="Arial" w:hAnsiTheme="minorHAnsi" w:cstheme="minorHAnsi"/>
        </w:rPr>
        <w:t>or</w:t>
      </w:r>
      <w:r w:rsidR="00DB08E7">
        <w:rPr>
          <w:rFonts w:asciiTheme="minorHAnsi" w:eastAsia="Arial" w:hAnsiTheme="minorHAnsi" w:cstheme="minorHAnsi"/>
        </w:rPr>
        <w:t xml:space="preserve"> act</w:t>
      </w:r>
      <w:r w:rsidR="000929B8" w:rsidRPr="000929B8">
        <w:rPr>
          <w:rFonts w:asciiTheme="minorHAnsi" w:eastAsia="Arial" w:hAnsiTheme="minorHAnsi" w:cstheme="minorHAnsi"/>
        </w:rPr>
        <w:t xml:space="preserve"> contrary to the trust reposed in </w:t>
      </w:r>
      <w:r w:rsidR="00DB08E7">
        <w:rPr>
          <w:rFonts w:asciiTheme="minorHAnsi" w:eastAsia="Arial" w:hAnsiTheme="minorHAnsi" w:cstheme="minorHAnsi"/>
        </w:rPr>
        <w:t>them,</w:t>
      </w:r>
      <w:r w:rsidR="000929B8" w:rsidRPr="000929B8">
        <w:rPr>
          <w:rFonts w:asciiTheme="minorHAnsi" w:eastAsia="Arial" w:hAnsiTheme="minorHAnsi" w:cstheme="minorHAnsi"/>
        </w:rPr>
        <w:t xml:space="preserve"> making themselves </w:t>
      </w:r>
      <w:r w:rsidR="000E7ADC">
        <w:rPr>
          <w:rFonts w:asciiTheme="minorHAnsi" w:eastAsia="Arial" w:hAnsiTheme="minorHAnsi" w:cstheme="minorHAnsi"/>
        </w:rPr>
        <w:t>masters</w:t>
      </w:r>
      <w:r w:rsidR="000929B8" w:rsidRPr="000929B8">
        <w:rPr>
          <w:rFonts w:asciiTheme="minorHAnsi" w:eastAsia="Arial" w:hAnsiTheme="minorHAnsi" w:cstheme="minorHAnsi"/>
        </w:rPr>
        <w:t xml:space="preserve"> or arbitrary disposers of the lives, liberties, or fortunes of the people, </w:t>
      </w:r>
      <w:r w:rsidR="007D7EBC">
        <w:rPr>
          <w:rFonts w:asciiTheme="minorHAnsi" w:eastAsia="Arial" w:hAnsiTheme="minorHAnsi" w:cstheme="minorHAnsi"/>
        </w:rPr>
        <w:t xml:space="preserve">their trust </w:t>
      </w:r>
      <w:r w:rsidR="000929B8" w:rsidRPr="000929B8">
        <w:rPr>
          <w:rFonts w:asciiTheme="minorHAnsi" w:eastAsia="Arial" w:hAnsiTheme="minorHAnsi" w:cstheme="minorHAnsi"/>
        </w:rPr>
        <w:t xml:space="preserve">is therefore dissolved; For the society can never, by the fault of another, lose the native and original right it has to preserve itself. The state of mankind is not so miserable that they are not capable of using this remedy till it is too late to look for any.  You must, at once, cease and desist any further acts of maladministration and treason. The failure to correct these issues will be considered a willful trespass with full knowledge, intent, and malice. </w:t>
      </w:r>
      <w:r w:rsidRPr="007D7EBC">
        <w:rPr>
          <w:rFonts w:asciiTheme="minorHAnsi" w:eastAsia="Arial" w:hAnsiTheme="minorHAnsi" w:cstheme="minorHAnsi"/>
          <w:i/>
          <w:iCs/>
          <w:color w:val="000000"/>
        </w:rPr>
        <w:t>(The following authorities are cited below:)</w:t>
      </w:r>
    </w:p>
    <w:p w14:paraId="30499F39" w14:textId="77777777" w:rsidR="00A557AA" w:rsidRDefault="009B0630" w:rsidP="00A557AA">
      <w:pPr>
        <w:tabs>
          <w:tab w:val="left" w:pos="360"/>
        </w:tabs>
        <w:ind w:left="360" w:right="360"/>
        <w:jc w:val="both"/>
        <w:rPr>
          <w:rFonts w:asciiTheme="minorHAnsi" w:eastAsiaTheme="minorHAnsi" w:hAnsiTheme="minorHAnsi" w:cstheme="minorBidi"/>
          <w:b/>
          <w:bCs/>
          <w:i/>
          <w:kern w:val="2"/>
          <w:sz w:val="20"/>
          <w:szCs w:val="20"/>
          <w14:ligatures w14:val="standardContextual"/>
        </w:rPr>
      </w:pPr>
      <w:r w:rsidRPr="009B0630">
        <w:rPr>
          <w:rFonts w:asciiTheme="minorHAnsi" w:eastAsiaTheme="minorHAnsi" w:hAnsiTheme="minorHAnsi" w:cstheme="minorBidi"/>
          <w:b/>
          <w:bCs/>
          <w:i/>
          <w:color w:val="000000" w:themeColor="text1"/>
          <w:kern w:val="2"/>
          <w:sz w:val="20"/>
          <w:szCs w:val="20"/>
          <w14:ligatures w14:val="standardContextual"/>
        </w:rPr>
        <w:t>John Locke,</w:t>
      </w:r>
      <w:r w:rsidRPr="009B0630">
        <w:rPr>
          <w:rFonts w:asciiTheme="minorHAnsi" w:eastAsiaTheme="minorHAnsi" w:hAnsiTheme="minorHAnsi" w:cstheme="minorBidi"/>
          <w:b/>
          <w:bCs/>
          <w:i/>
          <w:kern w:val="2"/>
          <w:sz w:val="20"/>
          <w:szCs w:val="20"/>
          <w14:ligatures w14:val="standardContextual"/>
        </w:rPr>
        <w:t xml:space="preserve"> </w:t>
      </w:r>
      <w:r w:rsidR="000929B8" w:rsidRPr="000929B8">
        <w:rPr>
          <w:rFonts w:asciiTheme="minorHAnsi" w:eastAsiaTheme="minorHAnsi" w:hAnsiTheme="minorHAnsi" w:cstheme="minorBidi"/>
          <w:b/>
          <w:bCs/>
          <w:i/>
          <w:kern w:val="2"/>
          <w:sz w:val="20"/>
          <w:szCs w:val="20"/>
          <w14:ligatures w14:val="standardContextual"/>
        </w:rPr>
        <w:t xml:space="preserve">“Two Treatises of Government” </w:t>
      </w:r>
    </w:p>
    <w:p w14:paraId="71BA7F2C" w14:textId="7679E6A7" w:rsidR="00A557AA" w:rsidRPr="00A557AA" w:rsidRDefault="00A557AA" w:rsidP="00A557AA">
      <w:pPr>
        <w:ind w:left="360" w:right="360"/>
        <w:jc w:val="both"/>
        <w:rPr>
          <w:i/>
          <w:iCs/>
          <w:sz w:val="20"/>
          <w:szCs w:val="20"/>
        </w:rPr>
      </w:pPr>
      <w:r w:rsidRPr="000929B8">
        <w:rPr>
          <w:rFonts w:asciiTheme="minorHAnsi" w:eastAsiaTheme="minorHAnsi" w:hAnsiTheme="minorHAnsi" w:cstheme="minorBidi"/>
          <w:b/>
          <w:bCs/>
          <w:i/>
          <w:kern w:val="2"/>
          <w:sz w:val="20"/>
          <w:szCs w:val="20"/>
          <w14:ligatures w14:val="standardContextual"/>
        </w:rPr>
        <w:t>Section 2</w:t>
      </w:r>
      <w:r>
        <w:rPr>
          <w:rFonts w:asciiTheme="minorHAnsi" w:eastAsiaTheme="minorHAnsi" w:hAnsiTheme="minorHAnsi" w:cstheme="minorBidi"/>
          <w:b/>
          <w:bCs/>
          <w:i/>
          <w:kern w:val="2"/>
          <w:sz w:val="20"/>
          <w:szCs w:val="20"/>
          <w14:ligatures w14:val="standardContextual"/>
        </w:rPr>
        <w:t>19</w:t>
      </w:r>
      <w:r w:rsidRPr="000929B8">
        <w:rPr>
          <w:rFonts w:asciiTheme="minorHAnsi" w:eastAsiaTheme="minorHAnsi" w:hAnsiTheme="minorHAnsi" w:cstheme="minorBidi"/>
          <w:b/>
          <w:bCs/>
          <w:i/>
          <w:kern w:val="2"/>
          <w:sz w:val="20"/>
          <w:szCs w:val="20"/>
          <w14:ligatures w14:val="standardContextual"/>
        </w:rPr>
        <w:t>.</w:t>
      </w:r>
      <w:r>
        <w:rPr>
          <w:rFonts w:asciiTheme="minorHAnsi" w:eastAsiaTheme="minorHAnsi" w:hAnsiTheme="minorHAnsi" w:cstheme="minorBidi"/>
          <w:b/>
          <w:bCs/>
          <w:i/>
          <w:kern w:val="2"/>
          <w:sz w:val="20"/>
          <w:szCs w:val="20"/>
          <w14:ligatures w14:val="standardContextual"/>
        </w:rPr>
        <w:t xml:space="preserve"> </w:t>
      </w:r>
      <w:r w:rsidRPr="00A557AA">
        <w:rPr>
          <w:i/>
          <w:iCs/>
          <w:sz w:val="20"/>
          <w:szCs w:val="20"/>
        </w:rPr>
        <w:t>There is one way more whereby such a government may be dissolved, and that is, when he who has the supreme executive power neglects and abandons that charge</w:t>
      </w:r>
      <w:r w:rsidR="004921B6">
        <w:rPr>
          <w:i/>
          <w:iCs/>
          <w:sz w:val="20"/>
          <w:szCs w:val="20"/>
        </w:rPr>
        <w:t>,</w:t>
      </w:r>
      <w:r w:rsidRPr="00A557AA">
        <w:rPr>
          <w:i/>
          <w:iCs/>
          <w:sz w:val="20"/>
          <w:szCs w:val="20"/>
        </w:rPr>
        <w:t xml:space="preserve"> so that the laws already made can no longer be put in execution. This is demonstratively to reduce all to anarchy, and so effectually to dissolve the government: for laws not being made for themselves, but to be, by their execution, the bonds of the society, to keep every part of the body politic in its due place </w:t>
      </w:r>
      <w:r w:rsidRPr="00A557AA">
        <w:rPr>
          <w:rFonts w:asciiTheme="minorHAnsi" w:hAnsiTheme="minorHAnsi" w:cstheme="minorHAnsi"/>
          <w:i/>
          <w:iCs/>
          <w:sz w:val="20"/>
          <w:szCs w:val="20"/>
        </w:rPr>
        <w:t>and function; when that totally ceases, the government visibly ceases, and the people become a</w:t>
      </w:r>
      <w:r>
        <w:rPr>
          <w:rFonts w:asciiTheme="minorHAnsi" w:hAnsiTheme="minorHAnsi" w:cstheme="minorHAnsi"/>
          <w:i/>
          <w:iCs/>
          <w:sz w:val="20"/>
          <w:szCs w:val="20"/>
        </w:rPr>
        <w:t xml:space="preserve"> </w:t>
      </w:r>
      <w:r w:rsidRPr="00A557AA">
        <w:rPr>
          <w:rFonts w:asciiTheme="minorHAnsi" w:hAnsiTheme="minorHAnsi" w:cstheme="minorHAnsi"/>
          <w:i/>
          <w:iCs/>
          <w:sz w:val="20"/>
          <w:szCs w:val="20"/>
        </w:rPr>
        <w:t xml:space="preserve">confused multitude, without order or </w:t>
      </w:r>
      <w:proofErr w:type="spellStart"/>
      <w:r w:rsidRPr="00A557AA">
        <w:rPr>
          <w:rFonts w:asciiTheme="minorHAnsi" w:hAnsiTheme="minorHAnsi" w:cstheme="minorHAnsi"/>
          <w:i/>
          <w:iCs/>
          <w:sz w:val="20"/>
          <w:szCs w:val="20"/>
        </w:rPr>
        <w:t>connexion</w:t>
      </w:r>
      <w:proofErr w:type="spellEnd"/>
      <w:r w:rsidRPr="00A557AA">
        <w:rPr>
          <w:rFonts w:asciiTheme="minorHAnsi" w:hAnsiTheme="minorHAnsi" w:cstheme="minorHAnsi"/>
          <w:i/>
          <w:iCs/>
          <w:sz w:val="20"/>
          <w:szCs w:val="20"/>
        </w:rPr>
        <w:t>. Where there is no longer the administration of</w:t>
      </w:r>
      <w:r w:rsidRPr="00A557AA">
        <w:rPr>
          <w:rFonts w:asciiTheme="minorHAnsi" w:eastAsiaTheme="minorHAnsi" w:hAnsiTheme="minorHAnsi" w:cstheme="minorHAnsi"/>
          <w:b/>
          <w:bCs/>
          <w:i/>
          <w:iCs/>
          <w:kern w:val="2"/>
          <w:sz w:val="20"/>
          <w:szCs w:val="20"/>
          <w14:ligatures w14:val="standardContextual"/>
        </w:rPr>
        <w:t xml:space="preserve"> </w:t>
      </w:r>
      <w:r w:rsidRPr="00A557AA">
        <w:rPr>
          <w:rFonts w:asciiTheme="minorHAnsi" w:hAnsiTheme="minorHAnsi" w:cstheme="minorHAnsi"/>
          <w:i/>
          <w:iCs/>
          <w:sz w:val="20"/>
          <w:szCs w:val="20"/>
        </w:rPr>
        <w:t>justice, for the securing of men’s rights, nor any remaining power within the community to direct</w:t>
      </w:r>
      <w:r w:rsidRPr="00A557AA">
        <w:rPr>
          <w:rFonts w:asciiTheme="minorHAnsi" w:eastAsiaTheme="minorHAnsi" w:hAnsiTheme="minorHAnsi" w:cstheme="minorHAnsi"/>
          <w:b/>
          <w:bCs/>
          <w:i/>
          <w:iCs/>
          <w:kern w:val="2"/>
          <w:sz w:val="20"/>
          <w:szCs w:val="20"/>
          <w14:ligatures w14:val="standardContextual"/>
        </w:rPr>
        <w:t xml:space="preserve"> </w:t>
      </w:r>
      <w:r w:rsidRPr="00A557AA">
        <w:rPr>
          <w:rFonts w:asciiTheme="minorHAnsi" w:hAnsiTheme="minorHAnsi" w:cstheme="minorHAnsi"/>
          <w:i/>
          <w:iCs/>
          <w:sz w:val="20"/>
          <w:szCs w:val="20"/>
        </w:rPr>
        <w:t xml:space="preserve">the </w:t>
      </w:r>
      <w:r w:rsidR="008247D2" w:rsidRPr="00A557AA">
        <w:rPr>
          <w:rFonts w:asciiTheme="minorHAnsi" w:hAnsiTheme="minorHAnsi" w:cstheme="minorHAnsi"/>
          <w:i/>
          <w:iCs/>
          <w:sz w:val="20"/>
          <w:szCs w:val="20"/>
        </w:rPr>
        <w:t>force or</w:t>
      </w:r>
      <w:r w:rsidRPr="00A557AA">
        <w:rPr>
          <w:rFonts w:asciiTheme="minorHAnsi" w:hAnsiTheme="minorHAnsi" w:cstheme="minorHAnsi"/>
          <w:i/>
          <w:iCs/>
          <w:sz w:val="20"/>
          <w:szCs w:val="20"/>
        </w:rPr>
        <w:t xml:space="preserve"> provide for the necessities of the public; there certainly is no government left.</w:t>
      </w:r>
      <w:r w:rsidRPr="00A557AA">
        <w:rPr>
          <w:rFonts w:asciiTheme="minorHAnsi" w:eastAsiaTheme="minorHAnsi" w:hAnsiTheme="minorHAnsi" w:cstheme="minorHAnsi"/>
          <w:b/>
          <w:bCs/>
          <w:i/>
          <w:iCs/>
          <w:kern w:val="2"/>
          <w:sz w:val="20"/>
          <w:szCs w:val="20"/>
          <w14:ligatures w14:val="standardContextual"/>
        </w:rPr>
        <w:t xml:space="preserve"> </w:t>
      </w:r>
      <w:r w:rsidRPr="00700809">
        <w:rPr>
          <w:rFonts w:asciiTheme="minorHAnsi" w:hAnsiTheme="minorHAnsi" w:cstheme="minorHAnsi"/>
          <w:i/>
          <w:iCs/>
          <w:sz w:val="20"/>
          <w:szCs w:val="20"/>
          <w:highlight w:val="yellow"/>
          <w:u w:val="single"/>
        </w:rPr>
        <w:t>Where the laws cannot be executed, it is all one as if there were no laws; and a government</w:t>
      </w:r>
      <w:r w:rsidRPr="00700809">
        <w:rPr>
          <w:rFonts w:asciiTheme="minorHAnsi" w:eastAsiaTheme="minorHAnsi" w:hAnsiTheme="minorHAnsi" w:cstheme="minorHAnsi"/>
          <w:b/>
          <w:bCs/>
          <w:i/>
          <w:iCs/>
          <w:kern w:val="2"/>
          <w:sz w:val="20"/>
          <w:szCs w:val="20"/>
          <w:u w:val="single"/>
          <w14:ligatures w14:val="standardContextual"/>
        </w:rPr>
        <w:t xml:space="preserve"> </w:t>
      </w:r>
      <w:r w:rsidRPr="00700809">
        <w:rPr>
          <w:rFonts w:asciiTheme="minorHAnsi" w:hAnsiTheme="minorHAnsi" w:cstheme="minorHAnsi"/>
          <w:i/>
          <w:iCs/>
          <w:sz w:val="20"/>
          <w:szCs w:val="20"/>
          <w:highlight w:val="yellow"/>
          <w:u w:val="single"/>
        </w:rPr>
        <w:t>without laws is, I suppose, a mystery in politics, inconceivable to human capacity, and</w:t>
      </w:r>
      <w:r w:rsidRPr="00700809">
        <w:rPr>
          <w:rFonts w:asciiTheme="minorHAnsi" w:eastAsiaTheme="minorHAnsi" w:hAnsiTheme="minorHAnsi" w:cstheme="minorHAnsi"/>
          <w:b/>
          <w:bCs/>
          <w:i/>
          <w:iCs/>
          <w:kern w:val="2"/>
          <w:sz w:val="20"/>
          <w:szCs w:val="20"/>
          <w:highlight w:val="yellow"/>
          <w:u w:val="single"/>
          <w14:ligatures w14:val="standardContextual"/>
        </w:rPr>
        <w:t xml:space="preserve"> </w:t>
      </w:r>
      <w:r w:rsidRPr="00700809">
        <w:rPr>
          <w:rFonts w:asciiTheme="minorHAnsi" w:hAnsiTheme="minorHAnsi" w:cstheme="minorHAnsi"/>
          <w:i/>
          <w:iCs/>
          <w:sz w:val="20"/>
          <w:szCs w:val="20"/>
          <w:highlight w:val="yellow"/>
          <w:u w:val="single"/>
        </w:rPr>
        <w:t>inconsistent with human society</w:t>
      </w:r>
      <w:r w:rsidRPr="00700809">
        <w:rPr>
          <w:rFonts w:asciiTheme="minorHAnsi" w:hAnsiTheme="minorHAnsi" w:cstheme="minorHAnsi"/>
          <w:i/>
          <w:iCs/>
          <w:sz w:val="20"/>
          <w:szCs w:val="20"/>
          <w:u w:val="single"/>
        </w:rPr>
        <w:t>.</w:t>
      </w:r>
    </w:p>
    <w:p w14:paraId="0A7710D2" w14:textId="5E5C0956" w:rsidR="000929B8" w:rsidRDefault="000929B8" w:rsidP="00A557AA">
      <w:pPr>
        <w:tabs>
          <w:tab w:val="left" w:pos="360"/>
        </w:tabs>
        <w:ind w:left="360" w:right="360"/>
        <w:jc w:val="both"/>
        <w:rPr>
          <w:rFonts w:asciiTheme="minorHAnsi" w:eastAsiaTheme="minorHAnsi" w:hAnsiTheme="minorHAnsi" w:cstheme="minorBidi"/>
          <w:i/>
          <w:kern w:val="2"/>
          <w:sz w:val="20"/>
          <w:szCs w:val="20"/>
          <w14:ligatures w14:val="standardContextual"/>
        </w:rPr>
      </w:pPr>
      <w:bookmarkStart w:id="1" w:name="_Hlk147934609"/>
      <w:r w:rsidRPr="000929B8">
        <w:rPr>
          <w:rFonts w:asciiTheme="minorHAnsi" w:eastAsiaTheme="minorHAnsi" w:hAnsiTheme="minorHAnsi" w:cstheme="minorBidi"/>
          <w:b/>
          <w:bCs/>
          <w:i/>
          <w:kern w:val="2"/>
          <w:sz w:val="20"/>
          <w:szCs w:val="20"/>
          <w14:ligatures w14:val="standardContextual"/>
        </w:rPr>
        <w:t>Section 220.</w:t>
      </w:r>
      <w:bookmarkEnd w:id="1"/>
      <w:r w:rsidRPr="000929B8">
        <w:rPr>
          <w:rFonts w:asciiTheme="minorHAnsi" w:eastAsiaTheme="minorHAnsi" w:hAnsiTheme="minorHAnsi" w:cstheme="minorBidi"/>
          <w:i/>
          <w:kern w:val="2"/>
          <w:sz w:val="20"/>
          <w:szCs w:val="20"/>
          <w14:ligatures w14:val="standardContextual"/>
        </w:rPr>
        <w:t xml:space="preserve"> In these, and the like cases, when the government is dissolved, the people are at liberty to provide for themselves by erecting a new legislative differing from the other by the change of persons, or form, or both, as they shall find it most for their safety and good. For </w:t>
      </w:r>
      <w:r w:rsidR="008247D2" w:rsidRPr="000929B8">
        <w:rPr>
          <w:rFonts w:asciiTheme="minorHAnsi" w:eastAsiaTheme="minorHAnsi" w:hAnsiTheme="minorHAnsi" w:cstheme="minorBidi"/>
          <w:i/>
          <w:kern w:val="2"/>
          <w:sz w:val="20"/>
          <w:szCs w:val="20"/>
          <w14:ligatures w14:val="standardContextual"/>
        </w:rPr>
        <w:t>society</w:t>
      </w:r>
      <w:r w:rsidRPr="000929B8">
        <w:rPr>
          <w:rFonts w:asciiTheme="minorHAnsi" w:eastAsiaTheme="minorHAnsi" w:hAnsiTheme="minorHAnsi" w:cstheme="minorBidi"/>
          <w:i/>
          <w:kern w:val="2"/>
          <w:sz w:val="20"/>
          <w:szCs w:val="20"/>
          <w14:ligatures w14:val="standardContextual"/>
        </w:rPr>
        <w:t xml:space="preserve"> can never, by the fault of another, lose the native and original right it </w:t>
      </w:r>
      <w:proofErr w:type="gramStart"/>
      <w:r w:rsidRPr="000929B8">
        <w:rPr>
          <w:rFonts w:asciiTheme="minorHAnsi" w:eastAsiaTheme="minorHAnsi" w:hAnsiTheme="minorHAnsi" w:cstheme="minorBidi"/>
          <w:i/>
          <w:kern w:val="2"/>
          <w:sz w:val="20"/>
          <w:szCs w:val="20"/>
          <w14:ligatures w14:val="standardContextual"/>
        </w:rPr>
        <w:t>has to</w:t>
      </w:r>
      <w:proofErr w:type="gramEnd"/>
      <w:r w:rsidRPr="000929B8">
        <w:rPr>
          <w:rFonts w:asciiTheme="minorHAnsi" w:eastAsiaTheme="minorHAnsi" w:hAnsiTheme="minorHAnsi" w:cstheme="minorBidi"/>
          <w:i/>
          <w:kern w:val="2"/>
          <w:sz w:val="20"/>
          <w:szCs w:val="20"/>
          <w14:ligatures w14:val="standardContextual"/>
        </w:rPr>
        <w:t xml:space="preserve"> preserve itself, which can only be done by a settled legislative and a fair and impartial execution of the laws made by it. </w:t>
      </w:r>
      <w:r w:rsidRPr="00700809">
        <w:rPr>
          <w:rFonts w:asciiTheme="minorHAnsi" w:eastAsiaTheme="minorHAnsi" w:hAnsiTheme="minorHAnsi" w:cstheme="minorBidi"/>
          <w:i/>
          <w:kern w:val="2"/>
          <w:sz w:val="20"/>
          <w:szCs w:val="20"/>
          <w:highlight w:val="yellow"/>
          <w14:ligatures w14:val="standardContextual"/>
        </w:rPr>
        <w:t xml:space="preserve">But the state of mankind is not so miserable that they are not capable of using this remedy till it </w:t>
      </w:r>
      <w:r w:rsidR="008247D2" w:rsidRPr="00700809">
        <w:rPr>
          <w:rFonts w:asciiTheme="minorHAnsi" w:eastAsiaTheme="minorHAnsi" w:hAnsiTheme="minorHAnsi" w:cstheme="minorBidi"/>
          <w:i/>
          <w:kern w:val="2"/>
          <w:sz w:val="20"/>
          <w:szCs w:val="20"/>
          <w:highlight w:val="yellow"/>
          <w14:ligatures w14:val="standardContextual"/>
        </w:rPr>
        <w:t>is</w:t>
      </w:r>
      <w:r w:rsidRPr="00700809">
        <w:rPr>
          <w:rFonts w:asciiTheme="minorHAnsi" w:eastAsiaTheme="minorHAnsi" w:hAnsiTheme="minorHAnsi" w:cstheme="minorBidi"/>
          <w:i/>
          <w:kern w:val="2"/>
          <w:sz w:val="20"/>
          <w:szCs w:val="20"/>
          <w:highlight w:val="yellow"/>
          <w14:ligatures w14:val="standardContextual"/>
        </w:rPr>
        <w:t xml:space="preserve"> too late to look for any. To tell people they may provide for themselves by erecting a new legislative, when, by oppression, artifice, or being delivered over to a foreign power, their old one is gone, is only to tell them they may expect relief when it is too late, and the evil is past cure.</w:t>
      </w:r>
      <w:r w:rsidRPr="000929B8">
        <w:rPr>
          <w:rFonts w:asciiTheme="minorHAnsi" w:eastAsiaTheme="minorHAnsi" w:hAnsiTheme="minorHAnsi" w:cstheme="minorBidi"/>
          <w:i/>
          <w:kern w:val="2"/>
          <w:sz w:val="20"/>
          <w:szCs w:val="20"/>
          <w14:ligatures w14:val="standardContextual"/>
        </w:rPr>
        <w:t xml:space="preserve"> This is, in effect, no more than to bid them first be slaves, and then to take care of their liberty, and, when their chains are on, tell them they may act like free men. This, if barely so, is rather mockery than relief, and </w:t>
      </w:r>
      <w:r w:rsidRPr="00700809">
        <w:rPr>
          <w:rFonts w:asciiTheme="minorHAnsi" w:eastAsiaTheme="minorHAnsi" w:hAnsiTheme="minorHAnsi" w:cstheme="minorBidi"/>
          <w:i/>
          <w:kern w:val="2"/>
          <w:sz w:val="20"/>
          <w:szCs w:val="20"/>
          <w:highlight w:val="yellow"/>
          <w:u w:val="single"/>
          <w14:ligatures w14:val="standardContextual"/>
        </w:rPr>
        <w:t>men can never be secure from tyranny i</w:t>
      </w:r>
      <w:r w:rsidRPr="00700809">
        <w:rPr>
          <w:rFonts w:asciiTheme="minorHAnsi" w:eastAsiaTheme="minorHAnsi" w:hAnsiTheme="minorHAnsi" w:cstheme="minorBidi"/>
          <w:i/>
          <w:kern w:val="2"/>
          <w:sz w:val="20"/>
          <w:szCs w:val="20"/>
          <w:highlight w:val="yellow"/>
          <w14:ligatures w14:val="standardContextual"/>
        </w:rPr>
        <w:t>f</w:t>
      </w:r>
      <w:r w:rsidRPr="00700809">
        <w:rPr>
          <w:rFonts w:asciiTheme="minorHAnsi" w:eastAsiaTheme="minorHAnsi" w:hAnsiTheme="minorHAnsi" w:cstheme="minorBidi"/>
          <w:i/>
          <w:kern w:val="2"/>
          <w:sz w:val="20"/>
          <w:szCs w:val="20"/>
          <w:highlight w:val="yellow"/>
          <w:u w:val="single"/>
          <w14:ligatures w14:val="standardContextual"/>
        </w:rPr>
        <w:t xml:space="preserve"> there be no means to escape it </w:t>
      </w:r>
      <w:proofErr w:type="gramStart"/>
      <w:r w:rsidRPr="00700809">
        <w:rPr>
          <w:rFonts w:asciiTheme="minorHAnsi" w:eastAsiaTheme="minorHAnsi" w:hAnsiTheme="minorHAnsi" w:cstheme="minorBidi"/>
          <w:i/>
          <w:kern w:val="2"/>
          <w:sz w:val="20"/>
          <w:szCs w:val="20"/>
          <w:highlight w:val="yellow"/>
          <w:u w:val="single"/>
          <w14:ligatures w14:val="standardContextual"/>
        </w:rPr>
        <w:t>till</w:t>
      </w:r>
      <w:proofErr w:type="gramEnd"/>
      <w:r w:rsidRPr="00700809">
        <w:rPr>
          <w:rFonts w:asciiTheme="minorHAnsi" w:eastAsiaTheme="minorHAnsi" w:hAnsiTheme="minorHAnsi" w:cstheme="minorBidi"/>
          <w:i/>
          <w:kern w:val="2"/>
          <w:sz w:val="20"/>
          <w:szCs w:val="20"/>
          <w:highlight w:val="yellow"/>
          <w:u w:val="single"/>
          <w14:ligatures w14:val="standardContextual"/>
        </w:rPr>
        <w:t xml:space="preserve"> they are perfectly under it; and, therefore, it is that they have not only a right to get out of it but to prevent it.</w:t>
      </w:r>
      <w:r w:rsidRPr="000929B8">
        <w:rPr>
          <w:rFonts w:asciiTheme="minorHAnsi" w:eastAsiaTheme="minorHAnsi" w:hAnsiTheme="minorHAnsi" w:cstheme="minorBidi"/>
          <w:i/>
          <w:kern w:val="2"/>
          <w:sz w:val="20"/>
          <w:szCs w:val="20"/>
          <w14:ligatures w14:val="standardContextual"/>
        </w:rPr>
        <w:t>”</w:t>
      </w:r>
    </w:p>
    <w:p w14:paraId="42CBA93A" w14:textId="77777777" w:rsidR="009B0630" w:rsidRPr="009B0630" w:rsidRDefault="009B0630" w:rsidP="009B0630">
      <w:pPr>
        <w:spacing w:after="0" w:line="240" w:lineRule="auto"/>
        <w:ind w:left="360" w:right="360"/>
        <w:jc w:val="both"/>
        <w:rPr>
          <w:rFonts w:asciiTheme="minorHAnsi" w:eastAsia="Arial" w:hAnsiTheme="minorHAnsi" w:cstheme="minorHAnsi"/>
          <w:b/>
          <w:i/>
          <w:color w:val="000000"/>
          <w:sz w:val="20"/>
          <w:szCs w:val="20"/>
        </w:rPr>
      </w:pPr>
      <w:r w:rsidRPr="009B0630">
        <w:rPr>
          <w:rFonts w:asciiTheme="minorHAnsi" w:eastAsia="Arial" w:hAnsiTheme="minorHAnsi" w:cstheme="minorHAnsi"/>
          <w:b/>
          <w:i/>
          <w:color w:val="000000"/>
          <w:sz w:val="20"/>
          <w:szCs w:val="20"/>
        </w:rPr>
        <w:t xml:space="preserve">Maxim 51c. </w:t>
      </w:r>
      <w:r w:rsidRPr="009B0630">
        <w:rPr>
          <w:rFonts w:asciiTheme="minorHAnsi" w:eastAsia="Arial" w:hAnsiTheme="minorHAnsi" w:cstheme="minorHAnsi"/>
          <w:i/>
          <w:color w:val="000000"/>
          <w:sz w:val="20"/>
          <w:szCs w:val="20"/>
        </w:rPr>
        <w:t>The government is to be subject to the law, for the law makes the government.</w:t>
      </w:r>
      <w:r w:rsidRPr="009B0630">
        <w:rPr>
          <w:rFonts w:asciiTheme="minorHAnsi" w:eastAsia="Arial" w:hAnsiTheme="minorHAnsi" w:cstheme="minorHAnsi"/>
          <w:b/>
          <w:i/>
          <w:color w:val="000000"/>
          <w:sz w:val="20"/>
          <w:szCs w:val="20"/>
        </w:rPr>
        <w:t xml:space="preserve"> C.L.M.</w:t>
      </w:r>
    </w:p>
    <w:p w14:paraId="3A4F6C62" w14:textId="3F30B9EC" w:rsidR="009B0630" w:rsidRPr="009B0630" w:rsidRDefault="009B0630" w:rsidP="009B0630">
      <w:pPr>
        <w:spacing w:before="240" w:after="240"/>
        <w:ind w:left="360" w:right="360"/>
        <w:jc w:val="both"/>
        <w:rPr>
          <w:rFonts w:asciiTheme="minorHAnsi" w:eastAsia="Arial" w:hAnsiTheme="minorHAnsi" w:cstheme="minorHAnsi"/>
          <w:i/>
          <w:color w:val="212529"/>
          <w:sz w:val="20"/>
          <w:szCs w:val="20"/>
        </w:rPr>
      </w:pPr>
      <w:r w:rsidRPr="009B0630">
        <w:rPr>
          <w:rFonts w:asciiTheme="minorHAnsi" w:eastAsia="Arial" w:hAnsiTheme="minorHAnsi" w:cstheme="minorHAnsi"/>
          <w:b/>
          <w:i/>
          <w:color w:val="212529"/>
          <w:sz w:val="20"/>
          <w:szCs w:val="20"/>
        </w:rPr>
        <w:t xml:space="preserve">Miranda v. Arizona, 384 U.S. 436 (1966) page 491 </w:t>
      </w:r>
      <w:r w:rsidRPr="009B0630">
        <w:rPr>
          <w:rFonts w:asciiTheme="minorHAnsi" w:eastAsia="Arial" w:hAnsiTheme="minorHAnsi" w:cstheme="minorHAnsi"/>
          <w:i/>
          <w:color w:val="212529"/>
          <w:sz w:val="20"/>
          <w:szCs w:val="20"/>
        </w:rPr>
        <w:t>“Where rights secured by the Constitution are involved, there can be no rulemaking or legislation which would abrogate them.</w:t>
      </w:r>
    </w:p>
    <w:p w14:paraId="13FDD1E2" w14:textId="1374C5D9" w:rsidR="009B0630" w:rsidRPr="009B0630" w:rsidRDefault="009B0630" w:rsidP="009B0630">
      <w:pPr>
        <w:spacing w:after="0" w:line="240" w:lineRule="auto"/>
        <w:ind w:left="360" w:right="360"/>
        <w:jc w:val="both"/>
        <w:rPr>
          <w:rFonts w:asciiTheme="minorHAnsi" w:eastAsia="Arial" w:hAnsiTheme="minorHAnsi" w:cstheme="minorHAnsi"/>
          <w:b/>
          <w:i/>
          <w:color w:val="000000"/>
          <w:sz w:val="20"/>
          <w:szCs w:val="20"/>
        </w:rPr>
      </w:pPr>
      <w:r w:rsidRPr="009B0630">
        <w:rPr>
          <w:rFonts w:asciiTheme="minorHAnsi" w:eastAsia="Arial" w:hAnsiTheme="minorHAnsi" w:cstheme="minorHAnsi"/>
          <w:b/>
          <w:i/>
          <w:color w:val="000000"/>
          <w:sz w:val="20"/>
          <w:szCs w:val="20"/>
        </w:rPr>
        <w:t>Maxim 86</w:t>
      </w:r>
      <w:r w:rsidR="005D5969">
        <w:rPr>
          <w:rFonts w:asciiTheme="minorHAnsi" w:eastAsia="Arial" w:hAnsiTheme="minorHAnsi" w:cstheme="minorHAnsi"/>
          <w:b/>
          <w:i/>
          <w:color w:val="000000"/>
          <w:sz w:val="20"/>
          <w:szCs w:val="20"/>
        </w:rPr>
        <w:t>b</w:t>
      </w:r>
      <w:r w:rsidRPr="009B0630">
        <w:rPr>
          <w:rFonts w:asciiTheme="minorHAnsi" w:eastAsia="Arial" w:hAnsiTheme="minorHAnsi" w:cstheme="minorHAnsi"/>
          <w:b/>
          <w:i/>
          <w:color w:val="000000"/>
          <w:sz w:val="20"/>
          <w:szCs w:val="20"/>
        </w:rPr>
        <w:t xml:space="preserve">. </w:t>
      </w:r>
      <w:r w:rsidRPr="009B0630">
        <w:rPr>
          <w:rFonts w:asciiTheme="minorHAnsi" w:eastAsia="Arial" w:hAnsiTheme="minorHAnsi" w:cstheme="minorHAnsi"/>
          <w:i/>
          <w:color w:val="000000"/>
          <w:sz w:val="20"/>
          <w:szCs w:val="20"/>
        </w:rPr>
        <w:t xml:space="preserve">No </w:t>
      </w:r>
      <w:r w:rsidR="005D5969">
        <w:rPr>
          <w:rFonts w:asciiTheme="minorHAnsi" w:eastAsia="Arial" w:hAnsiTheme="minorHAnsi" w:cstheme="minorHAnsi"/>
          <w:i/>
          <w:color w:val="000000"/>
          <w:sz w:val="20"/>
          <w:szCs w:val="20"/>
        </w:rPr>
        <w:t>man can forfeit another’s right</w:t>
      </w:r>
      <w:r w:rsidRPr="009B0630">
        <w:rPr>
          <w:rFonts w:asciiTheme="minorHAnsi" w:eastAsia="Arial" w:hAnsiTheme="minorHAnsi" w:cstheme="minorHAnsi"/>
          <w:i/>
          <w:color w:val="000000"/>
          <w:sz w:val="20"/>
          <w:szCs w:val="20"/>
        </w:rPr>
        <w:t xml:space="preserve">. </w:t>
      </w:r>
      <w:r w:rsidR="005D5969">
        <w:rPr>
          <w:rFonts w:asciiTheme="minorHAnsi" w:eastAsia="Arial" w:hAnsiTheme="minorHAnsi" w:cstheme="minorHAnsi"/>
          <w:b/>
          <w:i/>
          <w:color w:val="000000"/>
          <w:sz w:val="20"/>
          <w:szCs w:val="20"/>
        </w:rPr>
        <w:t>Fleta, lib. 1, c. 28, s. 11</w:t>
      </w:r>
    </w:p>
    <w:p w14:paraId="195EA34C" w14:textId="77777777" w:rsidR="000929B8" w:rsidRDefault="000929B8" w:rsidP="00563328">
      <w:pPr>
        <w:spacing w:after="0" w:line="240" w:lineRule="auto"/>
        <w:ind w:right="380"/>
        <w:jc w:val="both"/>
        <w:rPr>
          <w:rFonts w:asciiTheme="minorHAnsi" w:eastAsia="Arial" w:hAnsiTheme="minorHAnsi" w:cstheme="minorHAnsi"/>
        </w:rPr>
      </w:pPr>
    </w:p>
    <w:p w14:paraId="1DCD1CBD" w14:textId="34FB8781" w:rsidR="00563328" w:rsidRPr="00563328" w:rsidRDefault="00563328" w:rsidP="00563328">
      <w:pPr>
        <w:jc w:val="both"/>
        <w:rPr>
          <w:rFonts w:asciiTheme="minorHAnsi" w:eastAsiaTheme="minorHAnsi" w:hAnsiTheme="minorHAnsi" w:cstheme="minorBidi"/>
          <w:i/>
          <w:iCs/>
          <w:kern w:val="2"/>
          <w14:ligatures w14:val="standardContextual"/>
        </w:rPr>
      </w:pPr>
      <w:r w:rsidRPr="00B46864">
        <w:rPr>
          <w:rFonts w:asciiTheme="minorHAnsi" w:eastAsiaTheme="minorHAnsi" w:hAnsiTheme="minorHAnsi" w:cstheme="minorBidi"/>
          <w:b/>
          <w:bCs/>
          <w:kern w:val="2"/>
          <w14:ligatures w14:val="standardContextual"/>
        </w:rPr>
        <w:t>Furthermore</w:t>
      </w:r>
      <w:r w:rsidRPr="00B46864">
        <w:rPr>
          <w:rFonts w:asciiTheme="minorHAnsi" w:eastAsiaTheme="minorHAnsi" w:hAnsiTheme="minorHAnsi" w:cstheme="minorBidi"/>
          <w:kern w:val="2"/>
          <w14:ligatures w14:val="standardContextual"/>
        </w:rPr>
        <w:t xml:space="preserve">, if you disagree and believe any of these claims are untrue, </w:t>
      </w:r>
      <w:r w:rsidR="004718ED" w:rsidRPr="00B46864">
        <w:rPr>
          <w:rFonts w:asciiTheme="minorHAnsi" w:eastAsiaTheme="minorHAnsi" w:hAnsiTheme="minorHAnsi" w:cstheme="minorBidi"/>
          <w:kern w:val="2"/>
          <w14:ligatures w14:val="standardContextual"/>
        </w:rPr>
        <w:t xml:space="preserve">you </w:t>
      </w:r>
      <w:r w:rsidR="004718ED" w:rsidRPr="00B46864">
        <w:rPr>
          <w:rFonts w:asciiTheme="minorHAnsi" w:eastAsiaTheme="minorHAnsi" w:hAnsiTheme="minorHAnsi" w:cstheme="minorBidi"/>
          <w:b/>
          <w:bCs/>
          <w:kern w:val="2"/>
          <w:u w:val="single"/>
          <w14:ligatures w14:val="standardContextual"/>
        </w:rPr>
        <w:t>must</w:t>
      </w:r>
      <w:r w:rsidRPr="00B46864">
        <w:rPr>
          <w:rFonts w:asciiTheme="minorHAnsi" w:eastAsiaTheme="minorHAnsi" w:hAnsiTheme="minorHAnsi" w:cstheme="minorBidi"/>
          <w:kern w:val="2"/>
          <w14:ligatures w14:val="standardContextual"/>
        </w:rPr>
        <w:t xml:space="preserve"> respond by affidavit, sworn under penalty of perjury, </w:t>
      </w:r>
      <w:r w:rsidR="002A6E16" w:rsidRPr="00B46864">
        <w:rPr>
          <w:rFonts w:asciiTheme="minorHAnsi" w:eastAsiaTheme="minorHAnsi" w:hAnsiTheme="minorHAnsi" w:cstheme="minorBidi"/>
          <w:kern w:val="2"/>
          <w14:ligatures w14:val="standardContextual"/>
        </w:rPr>
        <w:t xml:space="preserve">and explain why as governor, the powers </w:t>
      </w:r>
      <w:proofErr w:type="spellStart"/>
      <w:r w:rsidR="002A6E16" w:rsidRPr="00B46864">
        <w:rPr>
          <w:rFonts w:asciiTheme="minorHAnsi" w:eastAsiaTheme="minorHAnsi" w:hAnsiTheme="minorHAnsi" w:cstheme="minorBidi"/>
          <w:kern w:val="2"/>
          <w14:ligatures w14:val="standardContextual"/>
        </w:rPr>
        <w:t>intrusted</w:t>
      </w:r>
      <w:proofErr w:type="spellEnd"/>
      <w:r w:rsidR="002A6E16" w:rsidRPr="00B46864">
        <w:rPr>
          <w:rFonts w:asciiTheme="minorHAnsi" w:eastAsiaTheme="minorHAnsi" w:hAnsiTheme="minorHAnsi" w:cstheme="minorBidi"/>
          <w:kern w:val="2"/>
          <w14:ligatures w14:val="standardContextual"/>
        </w:rPr>
        <w:t>,</w:t>
      </w:r>
      <w:r w:rsidR="00A557AA" w:rsidRPr="00B46864">
        <w:rPr>
          <w:rFonts w:asciiTheme="minorHAnsi" w:eastAsiaTheme="minorHAnsi" w:hAnsiTheme="minorHAnsi" w:cstheme="minorBidi"/>
          <w:kern w:val="2"/>
          <w14:ligatures w14:val="standardContextual"/>
        </w:rPr>
        <w:t xml:space="preserve"> were not used to protect the people from foreign invasion and show where you have been</w:t>
      </w:r>
      <w:r w:rsidRPr="00B46864">
        <w:rPr>
          <w:rFonts w:asciiTheme="minorHAnsi" w:eastAsiaTheme="minorHAnsi" w:hAnsiTheme="minorHAnsi" w:cstheme="minorBidi"/>
          <w:kern w:val="2"/>
          <w14:ligatures w14:val="standardContextual"/>
        </w:rPr>
        <w:t xml:space="preserve"> grant</w:t>
      </w:r>
      <w:r w:rsidR="00A557AA" w:rsidRPr="00B46864">
        <w:rPr>
          <w:rFonts w:asciiTheme="minorHAnsi" w:eastAsiaTheme="minorHAnsi" w:hAnsiTheme="minorHAnsi" w:cstheme="minorBidi"/>
          <w:kern w:val="2"/>
          <w14:ligatures w14:val="standardContextual"/>
        </w:rPr>
        <w:t xml:space="preserve">ed </w:t>
      </w:r>
      <w:r w:rsidRPr="00B46864">
        <w:rPr>
          <w:rFonts w:asciiTheme="minorHAnsi" w:eastAsiaTheme="minorHAnsi" w:hAnsiTheme="minorHAnsi" w:cstheme="minorBidi"/>
          <w:kern w:val="2"/>
          <w14:ligatures w14:val="standardContextual"/>
        </w:rPr>
        <w:t xml:space="preserve">the authority to ignore our instructions and infringe upon, or, do anything other than secure the rights of the people, within fourteen (14) days, or you agree that all herein be true and continued transgressions by ambition, </w:t>
      </w:r>
      <w:r w:rsidR="004718ED" w:rsidRPr="00B46864">
        <w:rPr>
          <w:rFonts w:asciiTheme="minorHAnsi" w:eastAsiaTheme="minorHAnsi" w:hAnsiTheme="minorHAnsi" w:cstheme="minorBidi"/>
          <w:kern w:val="2"/>
          <w14:ligatures w14:val="standardContextual"/>
        </w:rPr>
        <w:t xml:space="preserve">oppression, usurpation </w:t>
      </w:r>
      <w:r w:rsidRPr="00B46864">
        <w:rPr>
          <w:rFonts w:asciiTheme="minorHAnsi" w:eastAsiaTheme="minorHAnsi" w:hAnsiTheme="minorHAnsi" w:cstheme="minorBidi"/>
          <w:kern w:val="2"/>
          <w14:ligatures w14:val="standardContextual"/>
        </w:rPr>
        <w:t xml:space="preserve">fear, folly or corruption over the lives and liberties of the people constitutes a breach of trust and forfeiture of the power the people had delegated and therefore you are relieved of duty and shall be personally liable for </w:t>
      </w:r>
      <w:r w:rsidR="0020423D" w:rsidRPr="00B46864">
        <w:rPr>
          <w:rFonts w:asciiTheme="minorHAnsi" w:eastAsiaTheme="minorHAnsi" w:hAnsiTheme="minorHAnsi" w:cstheme="minorBidi"/>
          <w:kern w:val="2"/>
          <w14:ligatures w14:val="standardContextual"/>
        </w:rPr>
        <w:t>any statutory</w:t>
      </w:r>
      <w:r w:rsidR="004718ED" w:rsidRPr="00B46864">
        <w:rPr>
          <w:rFonts w:asciiTheme="minorHAnsi" w:eastAsiaTheme="minorHAnsi" w:hAnsiTheme="minorHAnsi" w:cstheme="minorBidi"/>
          <w:kern w:val="2"/>
          <w14:ligatures w14:val="standardContextual"/>
        </w:rPr>
        <w:t xml:space="preserve"> </w:t>
      </w:r>
      <w:r w:rsidR="0020423D" w:rsidRPr="00B46864">
        <w:rPr>
          <w:rFonts w:asciiTheme="minorHAnsi" w:eastAsiaTheme="minorHAnsi" w:hAnsiTheme="minorHAnsi" w:cstheme="minorBidi"/>
          <w:kern w:val="2"/>
          <w14:ligatures w14:val="standardContextual"/>
        </w:rPr>
        <w:t>violations</w:t>
      </w:r>
      <w:r w:rsidR="00650D2F" w:rsidRPr="00B46864">
        <w:rPr>
          <w:rFonts w:asciiTheme="minorHAnsi" w:eastAsiaTheme="minorHAnsi" w:hAnsiTheme="minorHAnsi" w:cstheme="minorBidi"/>
          <w:kern w:val="2"/>
          <w14:ligatures w14:val="standardContextual"/>
        </w:rPr>
        <w:t>,</w:t>
      </w:r>
      <w:r w:rsidR="004718ED" w:rsidRPr="00B46864">
        <w:rPr>
          <w:rFonts w:asciiTheme="minorHAnsi" w:eastAsiaTheme="minorHAnsi" w:hAnsiTheme="minorHAnsi" w:cstheme="minorBidi"/>
          <w:kern w:val="2"/>
          <w14:ligatures w14:val="standardContextual"/>
        </w:rPr>
        <w:t xml:space="preserve"> as well </w:t>
      </w:r>
      <w:r w:rsidR="00B46864" w:rsidRPr="00B46864">
        <w:rPr>
          <w:rFonts w:asciiTheme="minorHAnsi" w:eastAsiaTheme="minorHAnsi" w:hAnsiTheme="minorHAnsi" w:cstheme="minorBidi"/>
          <w:kern w:val="2"/>
          <w14:ligatures w14:val="standardContextual"/>
        </w:rPr>
        <w:t>provide remedy of</w:t>
      </w:r>
      <w:r w:rsidR="004718ED" w:rsidRPr="00B46864">
        <w:rPr>
          <w:rFonts w:asciiTheme="minorHAnsi" w:eastAsiaTheme="minorHAnsi" w:hAnsiTheme="minorHAnsi" w:cstheme="minorBidi"/>
          <w:kern w:val="2"/>
          <w14:ligatures w14:val="standardContextual"/>
        </w:rPr>
        <w:t xml:space="preserve"> </w:t>
      </w:r>
      <w:r w:rsidRPr="00B46864">
        <w:rPr>
          <w:rFonts w:asciiTheme="minorHAnsi" w:eastAsiaTheme="minorHAnsi" w:hAnsiTheme="minorHAnsi" w:cstheme="minorBidi"/>
          <w:kern w:val="2"/>
          <w14:ligatures w14:val="standardContextual"/>
        </w:rPr>
        <w:t>$</w:t>
      </w:r>
      <w:r w:rsidR="004718ED" w:rsidRPr="00B46864">
        <w:rPr>
          <w:rFonts w:asciiTheme="minorHAnsi" w:eastAsiaTheme="minorHAnsi" w:hAnsiTheme="minorHAnsi" w:cstheme="minorBidi"/>
          <w:kern w:val="2"/>
          <w14:ligatures w14:val="standardContextual"/>
        </w:rPr>
        <w:t>7</w:t>
      </w:r>
      <w:r w:rsidRPr="00B46864">
        <w:rPr>
          <w:rFonts w:asciiTheme="minorHAnsi" w:eastAsiaTheme="minorHAnsi" w:hAnsiTheme="minorHAnsi" w:cstheme="minorBidi"/>
          <w:kern w:val="2"/>
          <w14:ligatures w14:val="standardContextual"/>
        </w:rPr>
        <w:t>,000</w:t>
      </w:r>
      <w:r w:rsidR="00B46864" w:rsidRPr="00B46864">
        <w:rPr>
          <w:rFonts w:asciiTheme="minorHAnsi" w:eastAsiaTheme="minorHAnsi" w:hAnsiTheme="minorHAnsi" w:cstheme="minorBidi"/>
          <w:kern w:val="2"/>
          <w14:ligatures w14:val="standardContextual"/>
        </w:rPr>
        <w:t xml:space="preserve"> individually</w:t>
      </w:r>
      <w:r w:rsidR="006F2201">
        <w:rPr>
          <w:rFonts w:asciiTheme="minorHAnsi" w:eastAsiaTheme="minorHAnsi" w:hAnsiTheme="minorHAnsi" w:cstheme="minorBidi"/>
          <w:kern w:val="2"/>
          <w14:ligatures w14:val="standardContextual"/>
        </w:rPr>
        <w:t>,</w:t>
      </w:r>
      <w:r w:rsidR="00783E45" w:rsidRPr="00B46864">
        <w:rPr>
          <w:rFonts w:asciiTheme="minorHAnsi" w:eastAsiaTheme="minorHAnsi" w:hAnsiTheme="minorHAnsi" w:cstheme="minorBidi"/>
          <w:kern w:val="2"/>
          <w14:ligatures w14:val="standardContextual"/>
        </w:rPr>
        <w:t xml:space="preserve"> per i</w:t>
      </w:r>
      <w:r w:rsidRPr="00B46864">
        <w:rPr>
          <w:rFonts w:asciiTheme="minorHAnsi" w:eastAsiaTheme="minorHAnsi" w:hAnsiTheme="minorHAnsi" w:cstheme="minorBidi"/>
          <w:kern w:val="2"/>
          <w14:ligatures w14:val="standardContextual"/>
        </w:rPr>
        <w:t>ncident</w:t>
      </w:r>
      <w:r w:rsidR="00B46864" w:rsidRPr="00B46864">
        <w:rPr>
          <w:rFonts w:asciiTheme="minorHAnsi" w:eastAsiaTheme="minorHAnsi" w:hAnsiTheme="minorHAnsi" w:cstheme="minorBidi"/>
          <w:kern w:val="2"/>
          <w14:ligatures w14:val="standardContextual"/>
        </w:rPr>
        <w:t>, for all people impacted by said invasion</w:t>
      </w:r>
      <w:r w:rsidRPr="00B46864">
        <w:rPr>
          <w:rFonts w:asciiTheme="minorHAnsi" w:eastAsiaTheme="minorHAnsi" w:hAnsiTheme="minorHAnsi" w:cstheme="minorBidi"/>
          <w:kern w:val="2"/>
          <w14:ligatures w14:val="standardContextual"/>
        </w:rPr>
        <w:t>.  I reserve the right to have this issue resolved by an arbitrator of my choice</w:t>
      </w:r>
      <w:r w:rsidRPr="00563328">
        <w:rPr>
          <w:rFonts w:asciiTheme="minorHAnsi" w:eastAsiaTheme="minorHAnsi" w:hAnsiTheme="minorHAnsi" w:cstheme="minorBidi"/>
          <w:i/>
          <w:iCs/>
          <w:kern w:val="2"/>
          <w14:ligatures w14:val="standardContextual"/>
        </w:rPr>
        <w:t>.</w:t>
      </w:r>
    </w:p>
    <w:p w14:paraId="00000045" w14:textId="289E9C27" w:rsidR="00F57271" w:rsidRDefault="008E3E01" w:rsidP="008E3E01">
      <w:pPr>
        <w:spacing w:before="240" w:after="240" w:line="240" w:lineRule="auto"/>
        <w:jc w:val="both"/>
        <w:rPr>
          <w:rFonts w:asciiTheme="minorHAnsi" w:eastAsia="Arial" w:hAnsiTheme="minorHAnsi" w:cstheme="minorHAnsi"/>
          <w:color w:val="000000"/>
        </w:rPr>
      </w:pPr>
      <w:r w:rsidRPr="00BB00F9">
        <w:rPr>
          <w:rFonts w:asciiTheme="minorHAnsi" w:eastAsia="Arial" w:hAnsiTheme="minorHAnsi" w:cstheme="minorHAnsi"/>
          <w:color w:val="000000"/>
        </w:rPr>
        <w:t xml:space="preserve">This Notice is sent to you in peace and with the love of Christ, so that you may provide immediate due care to those in whom </w:t>
      </w:r>
      <w:r w:rsidRPr="00BF63D2">
        <w:rPr>
          <w:rFonts w:asciiTheme="minorHAnsi" w:eastAsia="Arial" w:hAnsiTheme="minorHAnsi" w:cstheme="minorHAnsi"/>
          <w:color w:val="000000"/>
          <w:u w:val="single"/>
        </w:rPr>
        <w:t>all political powe</w:t>
      </w:r>
      <w:r w:rsidRPr="00B45C29">
        <w:rPr>
          <w:rFonts w:asciiTheme="minorHAnsi" w:eastAsia="Arial" w:hAnsiTheme="minorHAnsi" w:cstheme="minorHAnsi"/>
          <w:color w:val="000000"/>
          <w:u w:val="single"/>
        </w:rPr>
        <w:t>r is inherent</w:t>
      </w:r>
      <w:r w:rsidRPr="00BB00F9">
        <w:rPr>
          <w:rFonts w:asciiTheme="minorHAnsi" w:eastAsia="Arial" w:hAnsiTheme="minorHAnsi" w:cstheme="minorHAnsi"/>
          <w:color w:val="000000"/>
        </w:rPr>
        <w:t>, the People.</w:t>
      </w:r>
      <w:r w:rsidR="00BF63D2">
        <w:rPr>
          <w:rFonts w:asciiTheme="minorHAnsi" w:eastAsia="Arial" w:hAnsiTheme="minorHAnsi" w:cstheme="minorHAnsi"/>
          <w:color w:val="000000"/>
        </w:rPr>
        <w:t xml:space="preserve"> We look forward to your timely written response.</w:t>
      </w:r>
    </w:p>
    <w:p w14:paraId="0B83A681" w14:textId="77777777" w:rsidR="0021517C" w:rsidRDefault="0021517C" w:rsidP="008E3E01">
      <w:pPr>
        <w:spacing w:before="240" w:after="240" w:line="240" w:lineRule="auto"/>
        <w:jc w:val="both"/>
        <w:rPr>
          <w:rFonts w:asciiTheme="minorHAnsi" w:eastAsia="Arial" w:hAnsiTheme="minorHAnsi" w:cstheme="minorHAnsi"/>
          <w:color w:val="000000"/>
        </w:rPr>
      </w:pPr>
    </w:p>
    <w:p w14:paraId="48650C69" w14:textId="77777777" w:rsidR="00E02224" w:rsidRDefault="00E02224" w:rsidP="00E02224">
      <w:pPr>
        <w:spacing w:before="240" w:after="240" w:line="240" w:lineRule="auto"/>
        <w:jc w:val="both"/>
        <w:rPr>
          <w:rFonts w:asciiTheme="minorHAnsi" w:eastAsia="Arial" w:hAnsiTheme="minorHAnsi" w:cstheme="minorHAnsi"/>
          <w:color w:val="000000"/>
        </w:rPr>
      </w:pPr>
    </w:p>
    <w:p w14:paraId="6799FB33" w14:textId="77777777" w:rsidR="00E02224" w:rsidRPr="0021517C" w:rsidRDefault="00E02224" w:rsidP="00E02224">
      <w:pPr>
        <w:spacing w:before="240" w:after="240" w:line="240" w:lineRule="auto"/>
        <w:jc w:val="both"/>
        <w:rPr>
          <w:rFonts w:asciiTheme="minorHAnsi" w:eastAsia="Arial" w:hAnsiTheme="minorHAnsi" w:cstheme="minorHAnsi"/>
          <w:color w:val="000000"/>
        </w:rPr>
      </w:pPr>
      <w:r>
        <w:rPr>
          <w:rFonts w:asciiTheme="minorHAnsi" w:eastAsia="Arial" w:hAnsiTheme="minorHAnsi" w:cstheme="minorHAnsi"/>
          <w:color w:val="000000"/>
          <w:u w:val="single"/>
        </w:rPr>
        <w:tab/>
      </w:r>
      <w:r>
        <w:rPr>
          <w:rFonts w:asciiTheme="minorHAnsi" w:eastAsia="Arial" w:hAnsiTheme="minorHAnsi" w:cstheme="minorHAnsi"/>
          <w:color w:val="000000"/>
          <w:u w:val="single"/>
        </w:rPr>
        <w:tab/>
      </w:r>
      <w:r>
        <w:rPr>
          <w:rFonts w:asciiTheme="minorHAnsi" w:eastAsia="Arial" w:hAnsiTheme="minorHAnsi" w:cstheme="minorHAnsi"/>
          <w:color w:val="000000"/>
          <w:u w:val="single"/>
        </w:rPr>
        <w:tab/>
      </w:r>
      <w:r>
        <w:rPr>
          <w:rFonts w:asciiTheme="minorHAnsi" w:eastAsia="Arial" w:hAnsiTheme="minorHAnsi" w:cstheme="minorHAnsi"/>
          <w:color w:val="000000"/>
          <w:u w:val="single"/>
        </w:rPr>
        <w:tab/>
      </w:r>
      <w:r>
        <w:rPr>
          <w:rFonts w:asciiTheme="minorHAnsi" w:eastAsia="Arial" w:hAnsiTheme="minorHAnsi" w:cstheme="minorHAnsi"/>
          <w:color w:val="000000"/>
          <w:u w:val="single"/>
        </w:rPr>
        <w:tab/>
      </w:r>
      <w:r>
        <w:rPr>
          <w:rFonts w:asciiTheme="minorHAnsi" w:eastAsia="Arial" w:hAnsiTheme="minorHAnsi" w:cstheme="minorHAnsi"/>
          <w:color w:val="000000"/>
          <w:u w:val="single"/>
        </w:rPr>
        <w:tab/>
      </w:r>
      <w:r>
        <w:rPr>
          <w:rFonts w:asciiTheme="minorHAnsi" w:eastAsia="Arial" w:hAnsiTheme="minorHAnsi" w:cstheme="minorHAnsi"/>
          <w:color w:val="000000"/>
          <w:u w:val="single"/>
        </w:rPr>
        <w:tab/>
      </w:r>
      <w:r>
        <w:rPr>
          <w:rFonts w:asciiTheme="minorHAnsi" w:eastAsia="Arial" w:hAnsiTheme="minorHAnsi" w:cstheme="minorHAnsi"/>
          <w:color w:val="000000"/>
          <w:u w:val="single"/>
        </w:rPr>
        <w:tab/>
      </w:r>
      <w:r>
        <w:rPr>
          <w:rFonts w:asciiTheme="minorHAnsi" w:eastAsia="Arial" w:hAnsiTheme="minorHAnsi" w:cstheme="minorHAnsi"/>
          <w:color w:val="000000"/>
          <w:u w:val="single"/>
        </w:rPr>
        <w:tab/>
      </w:r>
      <w:r>
        <w:rPr>
          <w:rFonts w:asciiTheme="minorHAnsi" w:eastAsia="Arial" w:hAnsiTheme="minorHAnsi" w:cstheme="minorHAnsi"/>
          <w:color w:val="000000"/>
          <w:u w:val="single"/>
        </w:rPr>
        <w:tab/>
      </w:r>
      <w:r>
        <w:rPr>
          <w:rFonts w:asciiTheme="minorHAnsi" w:eastAsia="Arial" w:hAnsiTheme="minorHAnsi" w:cstheme="minorHAnsi"/>
          <w:color w:val="000000"/>
          <w:u w:val="single"/>
        </w:rPr>
        <w:tab/>
        <w:t xml:space="preserve">           </w:t>
      </w:r>
      <w:r>
        <w:rPr>
          <w:rFonts w:asciiTheme="minorHAnsi" w:eastAsia="Arial" w:hAnsiTheme="minorHAnsi" w:cstheme="minorHAnsi"/>
          <w:color w:val="000000"/>
          <w:u w:val="single"/>
        </w:rPr>
        <w:tab/>
      </w:r>
      <w:r>
        <w:rPr>
          <w:rFonts w:asciiTheme="minorHAnsi" w:eastAsia="Arial" w:hAnsiTheme="minorHAnsi" w:cstheme="minorHAnsi"/>
          <w:color w:val="000000"/>
          <w:u w:val="single"/>
        </w:rPr>
        <w:tab/>
        <w:t xml:space="preserve"> </w:t>
      </w:r>
      <w:r>
        <w:rPr>
          <w:rFonts w:asciiTheme="minorHAnsi" w:eastAsia="Arial" w:hAnsiTheme="minorHAnsi" w:cstheme="minorHAnsi"/>
          <w:color w:val="000000"/>
        </w:rPr>
        <w:t>Aut</w:t>
      </w:r>
      <w:r w:rsidRPr="00D96610">
        <w:rPr>
          <w:color w:val="252525"/>
        </w:rPr>
        <w:t xml:space="preserve">ograph </w:t>
      </w:r>
      <w:r>
        <w:rPr>
          <w:color w:val="252525"/>
        </w:rPr>
        <w:tab/>
      </w:r>
      <w:r>
        <w:rPr>
          <w:color w:val="252525"/>
        </w:rPr>
        <w:tab/>
      </w:r>
      <w:r>
        <w:rPr>
          <w:color w:val="252525"/>
        </w:rPr>
        <w:tab/>
      </w:r>
      <w:r>
        <w:rPr>
          <w:color w:val="252525"/>
        </w:rPr>
        <w:tab/>
      </w:r>
      <w:r>
        <w:rPr>
          <w:color w:val="252525"/>
        </w:rPr>
        <w:tab/>
      </w:r>
      <w:r>
        <w:rPr>
          <w:color w:val="252525"/>
        </w:rPr>
        <w:tab/>
      </w:r>
      <w:r>
        <w:rPr>
          <w:color w:val="252525"/>
        </w:rPr>
        <w:tab/>
      </w:r>
      <w:r>
        <w:rPr>
          <w:color w:val="252525"/>
        </w:rPr>
        <w:tab/>
      </w:r>
      <w:r>
        <w:rPr>
          <w:color w:val="252525"/>
        </w:rPr>
        <w:tab/>
      </w:r>
      <w:r>
        <w:rPr>
          <w:color w:val="252525"/>
        </w:rPr>
        <w:tab/>
      </w:r>
      <w:r>
        <w:rPr>
          <w:color w:val="252525"/>
        </w:rPr>
        <w:tab/>
      </w:r>
      <w:r w:rsidRPr="00D96610">
        <w:rPr>
          <w:color w:val="252525"/>
        </w:rPr>
        <w:t>Date</w:t>
      </w:r>
    </w:p>
    <w:p w14:paraId="1946B250" w14:textId="77777777" w:rsidR="00E02224" w:rsidRDefault="00E02224" w:rsidP="00E02224">
      <w:pPr>
        <w:spacing w:before="240" w:after="240" w:line="240" w:lineRule="auto"/>
        <w:jc w:val="both"/>
        <w:rPr>
          <w:rFonts w:asciiTheme="minorHAnsi" w:eastAsia="Arial" w:hAnsiTheme="minorHAnsi" w:cstheme="minorHAnsi"/>
          <w:color w:val="000000"/>
        </w:rPr>
      </w:pPr>
    </w:p>
    <w:p w14:paraId="48337849" w14:textId="77777777" w:rsidR="00E02224" w:rsidRDefault="00E02224" w:rsidP="00E02224">
      <w:pPr>
        <w:spacing w:before="240" w:after="240" w:line="240" w:lineRule="auto"/>
        <w:jc w:val="both"/>
        <w:rPr>
          <w:rFonts w:asciiTheme="minorHAnsi" w:eastAsia="Arial" w:hAnsiTheme="minorHAnsi" w:cstheme="minorHAnsi"/>
          <w:color w:val="000000"/>
          <w:u w:val="single"/>
        </w:rPr>
      </w:pPr>
      <w:r>
        <w:rPr>
          <w:rFonts w:asciiTheme="minorHAnsi" w:eastAsia="Arial" w:hAnsiTheme="minorHAnsi" w:cstheme="minorHAnsi"/>
          <w:color w:val="000000"/>
        </w:rPr>
        <w:t>Witness</w:t>
      </w:r>
      <w:r>
        <w:rPr>
          <w:rFonts w:asciiTheme="minorHAnsi" w:eastAsia="Arial" w:hAnsiTheme="minorHAnsi" w:cstheme="minorHAnsi"/>
          <w:color w:val="000000"/>
          <w:u w:val="single"/>
        </w:rPr>
        <w:tab/>
      </w:r>
      <w:r>
        <w:rPr>
          <w:rFonts w:asciiTheme="minorHAnsi" w:eastAsia="Arial" w:hAnsiTheme="minorHAnsi" w:cstheme="minorHAnsi"/>
          <w:color w:val="000000"/>
          <w:u w:val="single"/>
        </w:rPr>
        <w:tab/>
      </w:r>
      <w:r>
        <w:rPr>
          <w:rFonts w:asciiTheme="minorHAnsi" w:eastAsia="Arial" w:hAnsiTheme="minorHAnsi" w:cstheme="minorHAnsi"/>
          <w:color w:val="000000"/>
          <w:u w:val="single"/>
        </w:rPr>
        <w:tab/>
      </w:r>
      <w:r>
        <w:rPr>
          <w:rFonts w:asciiTheme="minorHAnsi" w:eastAsia="Arial" w:hAnsiTheme="minorHAnsi" w:cstheme="minorHAnsi"/>
          <w:color w:val="000000"/>
          <w:u w:val="single"/>
        </w:rPr>
        <w:tab/>
      </w:r>
      <w:r>
        <w:rPr>
          <w:rFonts w:asciiTheme="minorHAnsi" w:eastAsia="Arial" w:hAnsiTheme="minorHAnsi" w:cstheme="minorHAnsi"/>
          <w:color w:val="000000"/>
          <w:u w:val="single"/>
        </w:rPr>
        <w:tab/>
      </w:r>
    </w:p>
    <w:p w14:paraId="799A5E76" w14:textId="77777777" w:rsidR="00E02224" w:rsidRDefault="00E02224" w:rsidP="00E02224">
      <w:pPr>
        <w:spacing w:before="240" w:after="240" w:line="240" w:lineRule="auto"/>
        <w:jc w:val="both"/>
        <w:rPr>
          <w:rFonts w:asciiTheme="minorHAnsi" w:eastAsia="Arial" w:hAnsiTheme="minorHAnsi" w:cstheme="minorHAnsi"/>
          <w:color w:val="000000"/>
          <w:u w:val="single"/>
        </w:rPr>
      </w:pPr>
    </w:p>
    <w:p w14:paraId="3226BBD2" w14:textId="77777777" w:rsidR="00E02224" w:rsidRPr="003E6A2B" w:rsidRDefault="00E02224" w:rsidP="00E02224">
      <w:pPr>
        <w:spacing w:before="240" w:after="240" w:line="240" w:lineRule="auto"/>
        <w:jc w:val="both"/>
        <w:rPr>
          <w:rFonts w:asciiTheme="minorHAnsi" w:eastAsia="Arial" w:hAnsiTheme="minorHAnsi" w:cstheme="minorHAnsi"/>
          <w:color w:val="000000"/>
        </w:rPr>
      </w:pPr>
      <w:r w:rsidRPr="003E6A2B">
        <w:rPr>
          <w:rFonts w:asciiTheme="minorHAnsi" w:eastAsia="Arial" w:hAnsiTheme="minorHAnsi" w:cstheme="minorHAnsi"/>
          <w:color w:val="000000"/>
        </w:rPr>
        <w:t>Witness</w:t>
      </w:r>
      <w:r w:rsidRPr="003E6A2B">
        <w:rPr>
          <w:rFonts w:asciiTheme="minorHAnsi" w:eastAsia="Arial" w:hAnsiTheme="minorHAnsi" w:cstheme="minorHAnsi"/>
          <w:color w:val="000000"/>
        </w:rPr>
        <w:tab/>
      </w:r>
      <w:r>
        <w:rPr>
          <w:rFonts w:asciiTheme="minorHAnsi" w:eastAsia="Arial" w:hAnsiTheme="minorHAnsi" w:cstheme="minorHAnsi"/>
          <w:color w:val="000000"/>
        </w:rPr>
        <w:t xml:space="preserve"> </w:t>
      </w:r>
      <w:r>
        <w:rPr>
          <w:rFonts w:asciiTheme="minorHAnsi" w:eastAsia="Arial" w:hAnsiTheme="minorHAnsi" w:cstheme="minorHAnsi"/>
          <w:color w:val="000000"/>
          <w:u w:val="single"/>
        </w:rPr>
        <w:tab/>
      </w:r>
      <w:r>
        <w:rPr>
          <w:rFonts w:asciiTheme="minorHAnsi" w:eastAsia="Arial" w:hAnsiTheme="minorHAnsi" w:cstheme="minorHAnsi"/>
          <w:color w:val="000000"/>
          <w:u w:val="single"/>
        </w:rPr>
        <w:tab/>
      </w:r>
      <w:r>
        <w:rPr>
          <w:rFonts w:asciiTheme="minorHAnsi" w:eastAsia="Arial" w:hAnsiTheme="minorHAnsi" w:cstheme="minorHAnsi"/>
          <w:color w:val="000000"/>
          <w:u w:val="single"/>
        </w:rPr>
        <w:tab/>
      </w:r>
      <w:r>
        <w:rPr>
          <w:rFonts w:asciiTheme="minorHAnsi" w:eastAsia="Arial" w:hAnsiTheme="minorHAnsi" w:cstheme="minorHAnsi"/>
          <w:color w:val="000000"/>
          <w:u w:val="single"/>
        </w:rPr>
        <w:tab/>
      </w:r>
      <w:r w:rsidRPr="003E6A2B">
        <w:rPr>
          <w:rFonts w:asciiTheme="minorHAnsi" w:eastAsia="Arial" w:hAnsiTheme="minorHAnsi" w:cstheme="minorHAnsi"/>
          <w:color w:val="000000"/>
        </w:rPr>
        <w:tab/>
      </w:r>
      <w:r w:rsidRPr="003E6A2B">
        <w:rPr>
          <w:rFonts w:asciiTheme="minorHAnsi" w:eastAsia="Arial" w:hAnsiTheme="minorHAnsi" w:cstheme="minorHAnsi"/>
          <w:color w:val="000000"/>
        </w:rPr>
        <w:tab/>
      </w:r>
      <w:r w:rsidRPr="003E6A2B">
        <w:rPr>
          <w:rFonts w:asciiTheme="minorHAnsi" w:eastAsia="Arial" w:hAnsiTheme="minorHAnsi" w:cstheme="minorHAnsi"/>
          <w:color w:val="000000"/>
        </w:rPr>
        <w:tab/>
      </w:r>
      <w:r w:rsidRPr="003E6A2B">
        <w:rPr>
          <w:rFonts w:asciiTheme="minorHAnsi" w:eastAsia="Arial" w:hAnsiTheme="minorHAnsi" w:cstheme="minorHAnsi"/>
          <w:color w:val="000000"/>
        </w:rPr>
        <w:tab/>
      </w:r>
    </w:p>
    <w:p w14:paraId="3683E13C" w14:textId="2E536172" w:rsidR="00D96610" w:rsidRDefault="00D96610" w:rsidP="008E3E01">
      <w:pPr>
        <w:spacing w:before="240" w:after="240" w:line="240" w:lineRule="auto"/>
        <w:jc w:val="both"/>
        <w:rPr>
          <w:rFonts w:asciiTheme="minorHAnsi" w:eastAsia="Arial" w:hAnsiTheme="minorHAnsi" w:cstheme="minorHAnsi"/>
          <w:color w:val="000000"/>
        </w:rPr>
      </w:pPr>
    </w:p>
    <w:p w14:paraId="59CCD183" w14:textId="3D928A3B" w:rsidR="003E6A2B" w:rsidRPr="003E6A2B" w:rsidRDefault="003E6A2B" w:rsidP="008E3E01">
      <w:pPr>
        <w:spacing w:before="240" w:after="240" w:line="240" w:lineRule="auto"/>
        <w:jc w:val="both"/>
        <w:rPr>
          <w:rFonts w:asciiTheme="minorHAnsi" w:eastAsia="Arial" w:hAnsiTheme="minorHAnsi" w:cstheme="minorHAnsi"/>
          <w:color w:val="000000"/>
        </w:rPr>
      </w:pPr>
      <w:r w:rsidRPr="003E6A2B">
        <w:rPr>
          <w:rFonts w:asciiTheme="minorHAnsi" w:eastAsia="Arial" w:hAnsiTheme="minorHAnsi" w:cstheme="minorHAnsi"/>
          <w:color w:val="000000"/>
        </w:rPr>
        <w:tab/>
      </w:r>
      <w:r w:rsidRPr="003E6A2B">
        <w:rPr>
          <w:rFonts w:asciiTheme="minorHAnsi" w:eastAsia="Arial" w:hAnsiTheme="minorHAnsi" w:cstheme="minorHAnsi"/>
          <w:color w:val="000000"/>
        </w:rPr>
        <w:tab/>
      </w:r>
      <w:r w:rsidRPr="003E6A2B">
        <w:rPr>
          <w:rFonts w:asciiTheme="minorHAnsi" w:eastAsia="Arial" w:hAnsiTheme="minorHAnsi" w:cstheme="minorHAnsi"/>
          <w:color w:val="000000"/>
        </w:rPr>
        <w:tab/>
      </w:r>
    </w:p>
    <w:sectPr w:rsidR="003E6A2B" w:rsidRPr="003E6A2B" w:rsidSect="004A3CFF">
      <w:footerReference w:type="default" r:id="rId8"/>
      <w:pgSz w:w="12240" w:h="20160" w:code="5"/>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90566" w14:textId="77777777" w:rsidR="008F0806" w:rsidRDefault="008F0806">
      <w:pPr>
        <w:spacing w:after="0" w:line="240" w:lineRule="auto"/>
      </w:pPr>
      <w:r>
        <w:separator/>
      </w:r>
    </w:p>
  </w:endnote>
  <w:endnote w:type="continuationSeparator" w:id="0">
    <w:p w14:paraId="4E922ED5" w14:textId="77777777" w:rsidR="008F0806" w:rsidRDefault="008F0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3CE8CFDA" w:rsidR="00F57271" w:rsidRDefault="008E3E01">
    <w:pPr>
      <w:ind w:left="5760"/>
    </w:pPr>
    <w:r>
      <w:t xml:space="preserve">                                                  Page </w:t>
    </w:r>
    <w:r>
      <w:fldChar w:fldCharType="begin"/>
    </w:r>
    <w:r>
      <w:instrText>PAGE</w:instrText>
    </w:r>
    <w:r>
      <w:fldChar w:fldCharType="separate"/>
    </w:r>
    <w:r w:rsidR="004238B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C37CE" w14:textId="77777777" w:rsidR="008F0806" w:rsidRDefault="008F0806">
      <w:pPr>
        <w:spacing w:after="0" w:line="240" w:lineRule="auto"/>
      </w:pPr>
      <w:r>
        <w:separator/>
      </w:r>
    </w:p>
  </w:footnote>
  <w:footnote w:type="continuationSeparator" w:id="0">
    <w:p w14:paraId="2711A374" w14:textId="77777777" w:rsidR="008F0806" w:rsidRDefault="008F08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271"/>
    <w:rsid w:val="00000D5E"/>
    <w:rsid w:val="00010242"/>
    <w:rsid w:val="00040CF3"/>
    <w:rsid w:val="000929B8"/>
    <w:rsid w:val="000C63F4"/>
    <w:rsid w:val="000E3FAE"/>
    <w:rsid w:val="000E77DC"/>
    <w:rsid w:val="000E7ADC"/>
    <w:rsid w:val="000F0CDB"/>
    <w:rsid w:val="000F1109"/>
    <w:rsid w:val="0011415B"/>
    <w:rsid w:val="00130D31"/>
    <w:rsid w:val="00137AD4"/>
    <w:rsid w:val="0015040B"/>
    <w:rsid w:val="0015304C"/>
    <w:rsid w:val="00195578"/>
    <w:rsid w:val="00197BF1"/>
    <w:rsid w:val="001D53CA"/>
    <w:rsid w:val="002038D5"/>
    <w:rsid w:val="0020423D"/>
    <w:rsid w:val="0021517C"/>
    <w:rsid w:val="00216B42"/>
    <w:rsid w:val="00217D80"/>
    <w:rsid w:val="00260D04"/>
    <w:rsid w:val="002A6E16"/>
    <w:rsid w:val="002D0235"/>
    <w:rsid w:val="002E271E"/>
    <w:rsid w:val="002E2A06"/>
    <w:rsid w:val="00330BAE"/>
    <w:rsid w:val="003341C0"/>
    <w:rsid w:val="003439C6"/>
    <w:rsid w:val="00362418"/>
    <w:rsid w:val="003656BD"/>
    <w:rsid w:val="003772BA"/>
    <w:rsid w:val="0038620D"/>
    <w:rsid w:val="00391A5F"/>
    <w:rsid w:val="003B161A"/>
    <w:rsid w:val="003B2A9C"/>
    <w:rsid w:val="003B2BD8"/>
    <w:rsid w:val="003B69C4"/>
    <w:rsid w:val="003D6C66"/>
    <w:rsid w:val="003E6A2B"/>
    <w:rsid w:val="003F3290"/>
    <w:rsid w:val="003F6940"/>
    <w:rsid w:val="004238B8"/>
    <w:rsid w:val="00435759"/>
    <w:rsid w:val="004547C3"/>
    <w:rsid w:val="004718ED"/>
    <w:rsid w:val="004733FA"/>
    <w:rsid w:val="004921B6"/>
    <w:rsid w:val="004A2BA6"/>
    <w:rsid w:val="004A3CFF"/>
    <w:rsid w:val="0054407D"/>
    <w:rsid w:val="00550A45"/>
    <w:rsid w:val="00563328"/>
    <w:rsid w:val="00577E1D"/>
    <w:rsid w:val="005816A7"/>
    <w:rsid w:val="00591D27"/>
    <w:rsid w:val="005B3537"/>
    <w:rsid w:val="005B6A1F"/>
    <w:rsid w:val="005D5969"/>
    <w:rsid w:val="006062EF"/>
    <w:rsid w:val="00617D97"/>
    <w:rsid w:val="00647CB7"/>
    <w:rsid w:val="00650D2F"/>
    <w:rsid w:val="00654403"/>
    <w:rsid w:val="00667D51"/>
    <w:rsid w:val="0067015A"/>
    <w:rsid w:val="00670E9A"/>
    <w:rsid w:val="006A5460"/>
    <w:rsid w:val="006E7B53"/>
    <w:rsid w:val="006F2201"/>
    <w:rsid w:val="00700809"/>
    <w:rsid w:val="007023DF"/>
    <w:rsid w:val="0071233E"/>
    <w:rsid w:val="0073202C"/>
    <w:rsid w:val="0074250C"/>
    <w:rsid w:val="00783E45"/>
    <w:rsid w:val="00785F5C"/>
    <w:rsid w:val="00792CD3"/>
    <w:rsid w:val="007A1E60"/>
    <w:rsid w:val="007D7EBC"/>
    <w:rsid w:val="007E2819"/>
    <w:rsid w:val="007F6348"/>
    <w:rsid w:val="00801091"/>
    <w:rsid w:val="008151B1"/>
    <w:rsid w:val="008247D2"/>
    <w:rsid w:val="00865F5C"/>
    <w:rsid w:val="008677E8"/>
    <w:rsid w:val="008B3B66"/>
    <w:rsid w:val="008D281E"/>
    <w:rsid w:val="008E3E01"/>
    <w:rsid w:val="008F0806"/>
    <w:rsid w:val="00921701"/>
    <w:rsid w:val="00926B68"/>
    <w:rsid w:val="009337AC"/>
    <w:rsid w:val="009353B8"/>
    <w:rsid w:val="00936B0F"/>
    <w:rsid w:val="00937C7F"/>
    <w:rsid w:val="0096474F"/>
    <w:rsid w:val="00966C2F"/>
    <w:rsid w:val="00976A91"/>
    <w:rsid w:val="009975BD"/>
    <w:rsid w:val="009A07DD"/>
    <w:rsid w:val="009B0630"/>
    <w:rsid w:val="009D1FB7"/>
    <w:rsid w:val="009E676C"/>
    <w:rsid w:val="00A27791"/>
    <w:rsid w:val="00A557AA"/>
    <w:rsid w:val="00A76C12"/>
    <w:rsid w:val="00A975D9"/>
    <w:rsid w:val="00AA09F4"/>
    <w:rsid w:val="00AE0FA4"/>
    <w:rsid w:val="00AF58CD"/>
    <w:rsid w:val="00B10080"/>
    <w:rsid w:val="00B235A0"/>
    <w:rsid w:val="00B45C29"/>
    <w:rsid w:val="00B46864"/>
    <w:rsid w:val="00B66EB1"/>
    <w:rsid w:val="00B93445"/>
    <w:rsid w:val="00BB00F9"/>
    <w:rsid w:val="00BF63D2"/>
    <w:rsid w:val="00C12E87"/>
    <w:rsid w:val="00C27EB2"/>
    <w:rsid w:val="00C30A8C"/>
    <w:rsid w:val="00C4310D"/>
    <w:rsid w:val="00C5228C"/>
    <w:rsid w:val="00C758C3"/>
    <w:rsid w:val="00C943A6"/>
    <w:rsid w:val="00CA5867"/>
    <w:rsid w:val="00CC1E29"/>
    <w:rsid w:val="00CC1F38"/>
    <w:rsid w:val="00CD2560"/>
    <w:rsid w:val="00D023FA"/>
    <w:rsid w:val="00D166DB"/>
    <w:rsid w:val="00D33E5D"/>
    <w:rsid w:val="00D40FD1"/>
    <w:rsid w:val="00D84746"/>
    <w:rsid w:val="00D937C3"/>
    <w:rsid w:val="00D96610"/>
    <w:rsid w:val="00DB08E7"/>
    <w:rsid w:val="00DC431F"/>
    <w:rsid w:val="00E02224"/>
    <w:rsid w:val="00E32D33"/>
    <w:rsid w:val="00E90048"/>
    <w:rsid w:val="00E905AA"/>
    <w:rsid w:val="00EB75C8"/>
    <w:rsid w:val="00EE2EEC"/>
    <w:rsid w:val="00EE35E6"/>
    <w:rsid w:val="00EF053C"/>
    <w:rsid w:val="00EF29DC"/>
    <w:rsid w:val="00F1036C"/>
    <w:rsid w:val="00F43417"/>
    <w:rsid w:val="00F57271"/>
    <w:rsid w:val="00F834EC"/>
    <w:rsid w:val="00F95E46"/>
    <w:rsid w:val="00FA234F"/>
    <w:rsid w:val="00FA784B"/>
    <w:rsid w:val="00FF6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FA420"/>
  <w15:docId w15:val="{43CA8F86-CE74-4CDB-A456-131C5A99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35D98"/>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00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809"/>
  </w:style>
  <w:style w:type="paragraph" w:styleId="Footer">
    <w:name w:val="footer"/>
    <w:basedOn w:val="Normal"/>
    <w:link w:val="FooterChar"/>
    <w:uiPriority w:val="99"/>
    <w:unhideWhenUsed/>
    <w:rsid w:val="00700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534300">
      <w:bodyDiv w:val="1"/>
      <w:marLeft w:val="0"/>
      <w:marRight w:val="0"/>
      <w:marTop w:val="0"/>
      <w:marBottom w:val="0"/>
      <w:divBdr>
        <w:top w:val="none" w:sz="0" w:space="0" w:color="auto"/>
        <w:left w:val="none" w:sz="0" w:space="0" w:color="auto"/>
        <w:bottom w:val="none" w:sz="0" w:space="0" w:color="auto"/>
        <w:right w:val="none" w:sz="0" w:space="0" w:color="auto"/>
      </w:divBdr>
    </w:div>
    <w:div w:id="1025596135">
      <w:bodyDiv w:val="1"/>
      <w:marLeft w:val="0"/>
      <w:marRight w:val="0"/>
      <w:marTop w:val="0"/>
      <w:marBottom w:val="0"/>
      <w:divBdr>
        <w:top w:val="none" w:sz="0" w:space="0" w:color="auto"/>
        <w:left w:val="none" w:sz="0" w:space="0" w:color="auto"/>
        <w:bottom w:val="none" w:sz="0" w:space="0" w:color="auto"/>
        <w:right w:val="none" w:sz="0" w:space="0" w:color="auto"/>
      </w:divBdr>
    </w:div>
    <w:div w:id="1414861221">
      <w:bodyDiv w:val="1"/>
      <w:marLeft w:val="0"/>
      <w:marRight w:val="0"/>
      <w:marTop w:val="0"/>
      <w:marBottom w:val="0"/>
      <w:divBdr>
        <w:top w:val="none" w:sz="0" w:space="0" w:color="auto"/>
        <w:left w:val="none" w:sz="0" w:space="0" w:color="auto"/>
        <w:bottom w:val="none" w:sz="0" w:space="0" w:color="auto"/>
        <w:right w:val="none" w:sz="0" w:space="0" w:color="auto"/>
      </w:divBdr>
    </w:div>
    <w:div w:id="1424374659">
      <w:bodyDiv w:val="1"/>
      <w:marLeft w:val="0"/>
      <w:marRight w:val="0"/>
      <w:marTop w:val="0"/>
      <w:marBottom w:val="0"/>
      <w:divBdr>
        <w:top w:val="none" w:sz="0" w:space="0" w:color="auto"/>
        <w:left w:val="none" w:sz="0" w:space="0" w:color="auto"/>
        <w:bottom w:val="none" w:sz="0" w:space="0" w:color="auto"/>
        <w:right w:val="none" w:sz="0" w:space="0" w:color="auto"/>
      </w:divBdr>
    </w:div>
    <w:div w:id="1462843936">
      <w:bodyDiv w:val="1"/>
      <w:marLeft w:val="0"/>
      <w:marRight w:val="0"/>
      <w:marTop w:val="0"/>
      <w:marBottom w:val="0"/>
      <w:divBdr>
        <w:top w:val="none" w:sz="0" w:space="0" w:color="auto"/>
        <w:left w:val="none" w:sz="0" w:space="0" w:color="auto"/>
        <w:bottom w:val="none" w:sz="0" w:space="0" w:color="auto"/>
        <w:right w:val="none" w:sz="0" w:space="0" w:color="auto"/>
      </w:divBdr>
    </w:div>
    <w:div w:id="1622565749">
      <w:bodyDiv w:val="1"/>
      <w:marLeft w:val="0"/>
      <w:marRight w:val="0"/>
      <w:marTop w:val="0"/>
      <w:marBottom w:val="0"/>
      <w:divBdr>
        <w:top w:val="none" w:sz="0" w:space="0" w:color="auto"/>
        <w:left w:val="none" w:sz="0" w:space="0" w:color="auto"/>
        <w:bottom w:val="none" w:sz="0" w:space="0" w:color="auto"/>
        <w:right w:val="none" w:sz="0" w:space="0" w:color="auto"/>
      </w:divBdr>
    </w:div>
    <w:div w:id="1628075630">
      <w:bodyDiv w:val="1"/>
      <w:marLeft w:val="0"/>
      <w:marRight w:val="0"/>
      <w:marTop w:val="0"/>
      <w:marBottom w:val="0"/>
      <w:divBdr>
        <w:top w:val="none" w:sz="0" w:space="0" w:color="auto"/>
        <w:left w:val="none" w:sz="0" w:space="0" w:color="auto"/>
        <w:bottom w:val="none" w:sz="0" w:space="0" w:color="auto"/>
        <w:right w:val="none" w:sz="0" w:space="0" w:color="auto"/>
      </w:divBdr>
    </w:div>
    <w:div w:id="1976522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71D8055-073F-4ED5-B478-1CF679D6C585}">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ZZNgjZGaSS1ugwvvE9d8pLP0Sjg==">AMUW2mX9tZmAFZyh0hAuLTTFPbEt1z2TafFRyAMEDNdAOpPFsZjJo4tuh5Yck9AoZwUVPMvooVIfx9TcRRdonJCN6trDOiut1AL01mDB3AQOVvN7vSiB2EA=</go:docsCustomData>
</go:gDocsCustomXmlDataStorage>
</file>

<file path=customXml/itemProps1.xml><?xml version="1.0" encoding="utf-8"?>
<ds:datastoreItem xmlns:ds="http://schemas.openxmlformats.org/officeDocument/2006/customXml" ds:itemID="{58AD4F1D-DAC7-4693-8079-9508908F0E2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2067</Words>
  <Characters>10178</Characters>
  <Application>Microsoft Office Word</Application>
  <DocSecurity>0</DocSecurity>
  <Lines>139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Rex</dc:creator>
  <cp:lastModifiedBy>Ronald Bouchard</cp:lastModifiedBy>
  <cp:revision>3</cp:revision>
  <dcterms:created xsi:type="dcterms:W3CDTF">2023-12-16T22:52:00Z</dcterms:created>
  <dcterms:modified xsi:type="dcterms:W3CDTF">2023-12-16T22:52:00Z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d3efba9a3f70c8b5a081bd508f51c39536f832c5b6c5a05440655c3665e9d0bb</vt:lpwstr>
  </property>
</Properties>
</file>