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85D8" w14:textId="77777777" w:rsidR="00A92C53" w:rsidRPr="00995105" w:rsidRDefault="00A92C53" w:rsidP="00A92C53">
      <w:pPr>
        <w:spacing w:after="32" w:line="252" w:lineRule="auto"/>
        <w:jc w:val="center"/>
        <w:rPr>
          <w:rFonts w:asciiTheme="minorHAnsi" w:eastAsia="Times New Roman" w:hAnsiTheme="minorHAnsi" w:cstheme="minorHAnsi"/>
          <w:b/>
          <w:bCs/>
          <w:sz w:val="24"/>
          <w:u w:val="single"/>
        </w:rPr>
      </w:pPr>
      <w:bookmarkStart w:id="0" w:name="_Hlk163032919"/>
      <w:r w:rsidRPr="00995105">
        <w:rPr>
          <w:rFonts w:asciiTheme="minorHAnsi" w:eastAsia="Times New Roman" w:hAnsiTheme="minorHAnsi" w:cstheme="minorHAnsi"/>
          <w:b/>
          <w:bCs/>
          <w:sz w:val="24"/>
          <w:u w:val="single"/>
        </w:rPr>
        <w:t>CERTIFICATE OF SERVICE</w:t>
      </w:r>
    </w:p>
    <w:p w14:paraId="22415695" w14:textId="77777777" w:rsidR="00A92C53" w:rsidRPr="00995105" w:rsidRDefault="00A92C53" w:rsidP="00A92C53">
      <w:pPr>
        <w:spacing w:after="32" w:line="252" w:lineRule="auto"/>
        <w:jc w:val="both"/>
        <w:rPr>
          <w:rFonts w:asciiTheme="minorHAnsi" w:eastAsia="Times New Roman" w:hAnsiTheme="minorHAnsi" w:cstheme="minorHAnsi"/>
          <w:sz w:val="24"/>
        </w:rPr>
      </w:pPr>
    </w:p>
    <w:p w14:paraId="264DAAC0" w14:textId="4123FE2C" w:rsidR="001455EF" w:rsidRPr="00995105" w:rsidRDefault="00A92C53" w:rsidP="001455EF">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b/>
          <w:bCs/>
          <w:sz w:val="24"/>
          <w:szCs w:val="24"/>
        </w:rPr>
        <w:t xml:space="preserve">BE IT KNOWN BY ALL </w:t>
      </w:r>
      <w:r w:rsidR="001455EF" w:rsidRPr="00995105">
        <w:rPr>
          <w:rFonts w:asciiTheme="minorHAnsi" w:eastAsia="Times New Roman" w:hAnsiTheme="minorHAnsi" w:cstheme="minorHAnsi"/>
          <w:b/>
          <w:bCs/>
          <w:sz w:val="24"/>
          <w:szCs w:val="24"/>
        </w:rPr>
        <w:t>PARTIES</w:t>
      </w:r>
      <w:r w:rsidRPr="00995105">
        <w:rPr>
          <w:rFonts w:asciiTheme="minorHAnsi" w:eastAsia="Times New Roman" w:hAnsiTheme="minorHAnsi" w:cstheme="minorHAnsi"/>
          <w:sz w:val="24"/>
          <w:szCs w:val="24"/>
        </w:rPr>
        <w:t xml:space="preserve">, </w:t>
      </w:r>
      <w:r w:rsidR="001455EF" w:rsidRPr="00995105">
        <w:rPr>
          <w:rFonts w:asciiTheme="minorHAnsi" w:eastAsia="Times New Roman" w:hAnsiTheme="minorHAnsi" w:cstheme="minorHAnsi"/>
          <w:sz w:val="24"/>
          <w:szCs w:val="24"/>
        </w:rPr>
        <w:t>that that this is an attempt to provide notice to the principals listed below. It is imperative to understand that notifying the agent is synonymous with notifying the principal, and vice versa. Consequently, it is crucial for both agents and principals to ensure mutual awareness. This obligation extends to notifying insurance and bonding companies associated with either agents or principals.</w:t>
      </w:r>
    </w:p>
    <w:p w14:paraId="0C9C5A40" w14:textId="77777777" w:rsidR="001455EF" w:rsidRPr="00995105" w:rsidRDefault="001455EF" w:rsidP="001455EF">
      <w:pPr>
        <w:spacing w:after="32" w:line="252" w:lineRule="auto"/>
        <w:jc w:val="both"/>
        <w:rPr>
          <w:rFonts w:asciiTheme="minorHAnsi" w:eastAsia="Times New Roman" w:hAnsiTheme="minorHAnsi" w:cstheme="minorHAnsi"/>
          <w:sz w:val="24"/>
          <w:szCs w:val="24"/>
        </w:rPr>
      </w:pPr>
    </w:p>
    <w:p w14:paraId="38ECD438" w14:textId="33AE093F" w:rsidR="001455EF" w:rsidRPr="00995105" w:rsidRDefault="001455EF" w:rsidP="00A92C53">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sz w:val="24"/>
          <w:szCs w:val="24"/>
        </w:rPr>
        <w:t xml:space="preserve">It is expressly stated that any interference with the timely delivery and communication of this notice, which is fundamental to the proper conduct of the people’s business, shall result in a penalty. Violators may be subject to a penalty of $5,000 per incident and may be subject to </w:t>
      </w:r>
      <w:r w:rsidR="006C1D21" w:rsidRPr="00995105">
        <w:rPr>
          <w:rFonts w:asciiTheme="minorHAnsi" w:eastAsia="Times New Roman" w:hAnsiTheme="minorHAnsi" w:cstheme="minorHAnsi"/>
          <w:sz w:val="24"/>
          <w:szCs w:val="24"/>
        </w:rPr>
        <w:t>imprisonment of</w:t>
      </w:r>
      <w:r w:rsidRPr="00995105">
        <w:rPr>
          <w:rFonts w:asciiTheme="minorHAnsi" w:eastAsia="Times New Roman" w:hAnsiTheme="minorHAnsi" w:cstheme="minorHAnsi"/>
          <w:sz w:val="24"/>
          <w:szCs w:val="24"/>
        </w:rPr>
        <w:t xml:space="preserve"> not more than six months.</w:t>
      </w:r>
    </w:p>
    <w:p w14:paraId="4D0BD28D" w14:textId="77777777" w:rsidR="001455EF" w:rsidRPr="00995105" w:rsidRDefault="001455EF" w:rsidP="00A92C53">
      <w:pPr>
        <w:spacing w:after="32" w:line="252" w:lineRule="auto"/>
        <w:jc w:val="both"/>
        <w:rPr>
          <w:rFonts w:asciiTheme="minorHAnsi" w:eastAsia="Times New Roman" w:hAnsiTheme="minorHAnsi" w:cstheme="minorHAnsi"/>
          <w:sz w:val="24"/>
          <w:szCs w:val="24"/>
        </w:rPr>
      </w:pPr>
    </w:p>
    <w:p w14:paraId="43ED0176" w14:textId="77777777" w:rsidR="001455EF" w:rsidRPr="00995105" w:rsidRDefault="001455EF" w:rsidP="00A92C53">
      <w:pPr>
        <w:spacing w:after="32" w:line="252" w:lineRule="auto"/>
        <w:jc w:val="both"/>
        <w:rPr>
          <w:rFonts w:asciiTheme="minorHAnsi" w:eastAsia="Times New Roman" w:hAnsiTheme="minorHAnsi" w:cstheme="minorHAnsi"/>
          <w:sz w:val="24"/>
        </w:rPr>
      </w:pPr>
    </w:p>
    <w:p w14:paraId="2445C967" w14:textId="226BF04A" w:rsidR="00A92C53" w:rsidRPr="00995105" w:rsidRDefault="00A92C53" w:rsidP="00A92C53">
      <w:pPr>
        <w:spacing w:after="32" w:line="252" w:lineRule="auto"/>
        <w:ind w:left="-5"/>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 xml:space="preserve">To </w:t>
      </w:r>
      <w:r w:rsidR="001455EF" w:rsidRPr="00995105">
        <w:rPr>
          <w:rFonts w:asciiTheme="minorHAnsi" w:eastAsia="Times New Roman" w:hAnsiTheme="minorHAnsi" w:cstheme="minorHAnsi"/>
          <w:b/>
          <w:bCs/>
          <w:sz w:val="24"/>
          <w:u w:val="single"/>
        </w:rPr>
        <w:t>the following</w:t>
      </w:r>
      <w:r w:rsidRPr="00995105">
        <w:rPr>
          <w:rFonts w:asciiTheme="minorHAnsi" w:eastAsia="Times New Roman" w:hAnsiTheme="minorHAnsi" w:cstheme="minorHAnsi"/>
          <w:b/>
          <w:bCs/>
          <w:sz w:val="24"/>
          <w:u w:val="single"/>
        </w:rPr>
        <w:t xml:space="preserve"> </w:t>
      </w:r>
      <w:r w:rsidR="001455EF" w:rsidRPr="00995105">
        <w:rPr>
          <w:rFonts w:asciiTheme="minorHAnsi" w:eastAsia="Times New Roman" w:hAnsiTheme="minorHAnsi" w:cstheme="minorHAnsi"/>
          <w:b/>
          <w:bCs/>
          <w:sz w:val="24"/>
          <w:u w:val="single"/>
        </w:rPr>
        <w:t>t</w:t>
      </w:r>
      <w:r w:rsidRPr="00995105">
        <w:rPr>
          <w:rFonts w:asciiTheme="minorHAnsi" w:eastAsia="Times New Roman" w:hAnsiTheme="minorHAnsi" w:cstheme="minorHAnsi"/>
          <w:b/>
          <w:bCs/>
          <w:sz w:val="24"/>
          <w:u w:val="single"/>
        </w:rPr>
        <w:t>rustees</w:t>
      </w:r>
      <w:r w:rsidR="001455EF" w:rsidRPr="00995105">
        <w:rPr>
          <w:rFonts w:asciiTheme="minorHAnsi" w:eastAsia="Times New Roman" w:hAnsiTheme="minorHAnsi" w:cstheme="minorHAnsi"/>
          <w:b/>
          <w:bCs/>
          <w:sz w:val="24"/>
          <w:u w:val="single"/>
        </w:rPr>
        <w:t>, agents, and servants</w:t>
      </w:r>
      <w:r w:rsidRPr="00995105">
        <w:rPr>
          <w:rFonts w:asciiTheme="minorHAnsi" w:eastAsia="Times New Roman" w:hAnsiTheme="minorHAnsi" w:cstheme="minorHAnsi"/>
          <w:b/>
          <w:bCs/>
          <w:sz w:val="24"/>
          <w:u w:val="single"/>
        </w:rPr>
        <w:t xml:space="preserve">, in their personal and professional capacity: </w:t>
      </w:r>
      <w:r w:rsidR="001455EF" w:rsidRPr="00995105">
        <w:rPr>
          <w:rFonts w:asciiTheme="minorHAnsi" w:eastAsia="Times New Roman" w:hAnsiTheme="minorHAnsi" w:cstheme="minorHAnsi"/>
          <w:b/>
          <w:bCs/>
          <w:sz w:val="24"/>
          <w:u w:val="single"/>
        </w:rPr>
        <w:br/>
      </w:r>
    </w:p>
    <w:p w14:paraId="05E0758D" w14:textId="5009C0EA"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tbl>
      <w:tblPr>
        <w:tblStyle w:val="TableGrid"/>
        <w:tblW w:w="0" w:type="auto"/>
        <w:jc w:val="center"/>
        <w:tblLook w:val="04A0" w:firstRow="1" w:lastRow="0" w:firstColumn="1" w:lastColumn="0" w:noHBand="0" w:noVBand="1"/>
      </w:tblPr>
      <w:tblGrid>
        <w:gridCol w:w="3098"/>
        <w:gridCol w:w="3112"/>
        <w:gridCol w:w="3140"/>
      </w:tblGrid>
      <w:tr w:rsidR="001455EF" w:rsidRPr="00995105" w14:paraId="72707093" w14:textId="77777777" w:rsidTr="00706512">
        <w:trPr>
          <w:jc w:val="center"/>
        </w:trPr>
        <w:tc>
          <w:tcPr>
            <w:tcW w:w="3192" w:type="dxa"/>
          </w:tcPr>
          <w:p w14:paraId="0C3C5E04" w14:textId="66F0CC2A"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NAME</w:t>
            </w:r>
          </w:p>
        </w:tc>
        <w:tc>
          <w:tcPr>
            <w:tcW w:w="3192" w:type="dxa"/>
          </w:tcPr>
          <w:p w14:paraId="02EF7EB2" w14:textId="15202DEF"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POSITION</w:t>
            </w:r>
          </w:p>
        </w:tc>
        <w:tc>
          <w:tcPr>
            <w:tcW w:w="3192" w:type="dxa"/>
          </w:tcPr>
          <w:p w14:paraId="38DC31D4" w14:textId="18AD6BB5"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EMAIL/ADDRESS</w:t>
            </w:r>
          </w:p>
        </w:tc>
      </w:tr>
      <w:tr w:rsidR="00706512" w:rsidRPr="00995105" w14:paraId="507AA7FC" w14:textId="77777777" w:rsidTr="00706512">
        <w:trPr>
          <w:jc w:val="center"/>
        </w:trPr>
        <w:tc>
          <w:tcPr>
            <w:tcW w:w="3192" w:type="dxa"/>
          </w:tcPr>
          <w:p w14:paraId="5E9BB1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5E5723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E5C28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88B4DCF" w14:textId="77777777" w:rsidTr="00706512">
        <w:trPr>
          <w:jc w:val="center"/>
        </w:trPr>
        <w:tc>
          <w:tcPr>
            <w:tcW w:w="3192" w:type="dxa"/>
          </w:tcPr>
          <w:p w14:paraId="0C8B602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9F406A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1AF98F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1A0DC796" w14:textId="77777777" w:rsidTr="00706512">
        <w:trPr>
          <w:jc w:val="center"/>
        </w:trPr>
        <w:tc>
          <w:tcPr>
            <w:tcW w:w="3192" w:type="dxa"/>
          </w:tcPr>
          <w:p w14:paraId="2334EC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0619D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BD0F32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08AD3A7" w14:textId="77777777" w:rsidTr="00706512">
        <w:trPr>
          <w:jc w:val="center"/>
        </w:trPr>
        <w:tc>
          <w:tcPr>
            <w:tcW w:w="3192" w:type="dxa"/>
          </w:tcPr>
          <w:p w14:paraId="1DAE8ED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CAAEE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47967AA"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27B9F09" w14:textId="77777777" w:rsidTr="00706512">
        <w:trPr>
          <w:jc w:val="center"/>
        </w:trPr>
        <w:tc>
          <w:tcPr>
            <w:tcW w:w="3192" w:type="dxa"/>
          </w:tcPr>
          <w:p w14:paraId="78E680E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DEC634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0A985B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D59E78B" w14:textId="77777777" w:rsidTr="00706512">
        <w:trPr>
          <w:jc w:val="center"/>
        </w:trPr>
        <w:tc>
          <w:tcPr>
            <w:tcW w:w="3192" w:type="dxa"/>
          </w:tcPr>
          <w:p w14:paraId="0B910925"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618811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51C64F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076C3433" w14:textId="77777777" w:rsidTr="00706512">
        <w:trPr>
          <w:jc w:val="center"/>
        </w:trPr>
        <w:tc>
          <w:tcPr>
            <w:tcW w:w="3192" w:type="dxa"/>
          </w:tcPr>
          <w:p w14:paraId="6D147F7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66B968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87ABB32" w14:textId="3A038CC2"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A36CCB5" w14:textId="77777777" w:rsidTr="00706512">
        <w:trPr>
          <w:jc w:val="center"/>
        </w:trPr>
        <w:tc>
          <w:tcPr>
            <w:tcW w:w="3192" w:type="dxa"/>
          </w:tcPr>
          <w:p w14:paraId="0B1B7B1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84D036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D888A8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233071F" w14:textId="77777777" w:rsidTr="00706512">
        <w:trPr>
          <w:jc w:val="center"/>
        </w:trPr>
        <w:tc>
          <w:tcPr>
            <w:tcW w:w="3192" w:type="dxa"/>
          </w:tcPr>
          <w:p w14:paraId="6053FBA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0E964C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4CAC6A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F8F61A8" w14:textId="77777777" w:rsidTr="00706512">
        <w:trPr>
          <w:jc w:val="center"/>
        </w:trPr>
        <w:tc>
          <w:tcPr>
            <w:tcW w:w="3192" w:type="dxa"/>
          </w:tcPr>
          <w:p w14:paraId="70178C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263054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BCDC1C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73D5464" w14:textId="77777777" w:rsidTr="00706512">
        <w:trPr>
          <w:jc w:val="center"/>
        </w:trPr>
        <w:tc>
          <w:tcPr>
            <w:tcW w:w="3192" w:type="dxa"/>
          </w:tcPr>
          <w:p w14:paraId="223A60E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4A333B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402B74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6E03804" w14:textId="77777777" w:rsidTr="00706512">
        <w:trPr>
          <w:jc w:val="center"/>
        </w:trPr>
        <w:tc>
          <w:tcPr>
            <w:tcW w:w="3192" w:type="dxa"/>
          </w:tcPr>
          <w:p w14:paraId="7053700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BFEE33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C5F80E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3827D019" w14:textId="77777777" w:rsidTr="00706512">
        <w:trPr>
          <w:jc w:val="center"/>
        </w:trPr>
        <w:tc>
          <w:tcPr>
            <w:tcW w:w="3192" w:type="dxa"/>
          </w:tcPr>
          <w:p w14:paraId="4924C8D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338FE0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C760EE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F449796" w14:textId="77777777" w:rsidTr="00706512">
        <w:trPr>
          <w:jc w:val="center"/>
        </w:trPr>
        <w:tc>
          <w:tcPr>
            <w:tcW w:w="3192" w:type="dxa"/>
          </w:tcPr>
          <w:p w14:paraId="26FA4D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B7C011D"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F4398AB"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bookmarkEnd w:id="0"/>
    </w:tbl>
    <w:p w14:paraId="44C3C966" w14:textId="531C75CF"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p w14:paraId="00000002" w14:textId="352893E8" w:rsidR="00116EAA" w:rsidRPr="00995105" w:rsidRDefault="003153B2">
      <w:pPr>
        <w:spacing w:before="240" w:after="240" w:line="240" w:lineRule="auto"/>
        <w:ind w:left="360"/>
        <w:rPr>
          <w:rFonts w:asciiTheme="minorHAnsi" w:eastAsia="Times New Roman" w:hAnsiTheme="minorHAnsi" w:cstheme="minorHAnsi"/>
          <w:color w:val="FF0000"/>
          <w:sz w:val="24"/>
          <w:szCs w:val="24"/>
        </w:rPr>
      </w:pPr>
      <w:r w:rsidRPr="00995105">
        <w:rPr>
          <w:rFonts w:asciiTheme="minorHAnsi" w:hAnsiTheme="minorHAnsi" w:cstheme="minorHAnsi"/>
          <w:color w:val="FF0000"/>
        </w:rPr>
        <w:br/>
      </w:r>
      <w:r w:rsidRPr="00995105">
        <w:rPr>
          <w:rFonts w:asciiTheme="minorHAnsi" w:eastAsia="Arial" w:hAnsiTheme="minorHAnsi" w:cstheme="minorHAnsi"/>
          <w:color w:val="FF0000"/>
        </w:rPr>
        <w:t>  </w:t>
      </w:r>
      <w:r w:rsidRPr="00995105">
        <w:rPr>
          <w:rFonts w:asciiTheme="minorHAnsi" w:eastAsia="Arial" w:hAnsiTheme="minorHAnsi" w:cstheme="minorHAnsi"/>
          <w:color w:val="FF0000"/>
        </w:rPr>
        <w:tab/>
        <w:t xml:space="preserve">    </w:t>
      </w:r>
      <w:r w:rsidRPr="00995105">
        <w:rPr>
          <w:rFonts w:asciiTheme="minorHAnsi" w:eastAsia="Arial" w:hAnsiTheme="minorHAnsi" w:cstheme="minorHAnsi"/>
          <w:color w:val="FF0000"/>
        </w:rPr>
        <w:tab/>
      </w:r>
    </w:p>
    <w:p w14:paraId="68266B1C" w14:textId="77777777" w:rsidR="001455EF" w:rsidRPr="00995105" w:rsidRDefault="001455EF" w:rsidP="004B50FB">
      <w:pPr>
        <w:spacing w:before="240" w:after="240" w:line="240" w:lineRule="auto"/>
        <w:jc w:val="center"/>
        <w:rPr>
          <w:rFonts w:asciiTheme="minorHAnsi" w:eastAsia="Arial" w:hAnsiTheme="minorHAnsi" w:cstheme="minorHAnsi"/>
          <w:b/>
          <w:color w:val="000000"/>
          <w:sz w:val="28"/>
          <w:szCs w:val="28"/>
        </w:rPr>
      </w:pPr>
    </w:p>
    <w:p w14:paraId="00000003" w14:textId="0768B8A5" w:rsidR="00116EAA" w:rsidRPr="00995105" w:rsidRDefault="003153B2" w:rsidP="004B50FB">
      <w:pPr>
        <w:spacing w:before="240" w:after="240" w:line="240" w:lineRule="auto"/>
        <w:jc w:val="center"/>
        <w:rPr>
          <w:rFonts w:asciiTheme="minorHAnsi" w:eastAsia="Times New Roman" w:hAnsiTheme="minorHAnsi" w:cstheme="minorHAnsi"/>
          <w:color w:val="FF0000"/>
          <w:sz w:val="24"/>
          <w:szCs w:val="24"/>
        </w:rPr>
      </w:pPr>
      <w:r w:rsidRPr="00995105">
        <w:rPr>
          <w:rFonts w:asciiTheme="minorHAnsi" w:eastAsia="Arial" w:hAnsiTheme="minorHAnsi" w:cstheme="minorHAnsi"/>
          <w:b/>
          <w:color w:val="000000"/>
          <w:sz w:val="28"/>
          <w:szCs w:val="28"/>
        </w:rPr>
        <w:lastRenderedPageBreak/>
        <w:t>Lawful Notification</w:t>
      </w:r>
      <w:r w:rsidR="005B77E9" w:rsidRPr="005B77E9">
        <w:rPr>
          <w:rFonts w:asciiTheme="minorHAnsi" w:eastAsia="Arial" w:hAnsiTheme="minorHAnsi" w:cstheme="minorHAnsi"/>
          <w:b/>
          <w:color w:val="000000"/>
          <w:sz w:val="28"/>
          <w:szCs w:val="28"/>
        </w:rPr>
        <w:t xml:space="preserve">: </w:t>
      </w:r>
      <w:bookmarkStart w:id="1" w:name="_Hlk163034269"/>
      <w:r w:rsidR="005B77E9" w:rsidRPr="005B77E9">
        <w:rPr>
          <w:rFonts w:asciiTheme="minorHAnsi" w:eastAsia="Arial" w:hAnsiTheme="minorHAnsi" w:cstheme="minorHAnsi"/>
          <w:b/>
          <w:color w:val="000000"/>
          <w:sz w:val="28"/>
          <w:szCs w:val="28"/>
        </w:rPr>
        <w:t>Preventing Maladministration and Halting Unlawful Sanctioning of Murderous Practices</w:t>
      </w:r>
      <w:bookmarkEnd w:id="1"/>
    </w:p>
    <w:p w14:paraId="00000004" w14:textId="77777777" w:rsidR="00116EAA" w:rsidRPr="00995105" w:rsidRDefault="003153B2">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rPr>
        <w:t>Notice to Agent is Notice to Principal and Notice to Principal is Notice to Agent</w:t>
      </w:r>
    </w:p>
    <w:p w14:paraId="00000005" w14:textId="08DA8E31" w:rsidR="00116EAA" w:rsidRPr="00AF09A0" w:rsidRDefault="003153B2">
      <w:pPr>
        <w:spacing w:before="240" w:after="240" w:line="240" w:lineRule="auto"/>
        <w:jc w:val="both"/>
        <w:rPr>
          <w:rFonts w:asciiTheme="minorHAnsi" w:eastAsia="Times New Roman" w:hAnsiTheme="minorHAnsi" w:cstheme="minorHAnsi"/>
          <w:sz w:val="24"/>
          <w:szCs w:val="24"/>
        </w:rPr>
      </w:pPr>
      <w:r w:rsidRPr="00AF09A0">
        <w:rPr>
          <w:rFonts w:asciiTheme="minorHAnsi" w:eastAsia="Arial" w:hAnsiTheme="minorHAnsi" w:cstheme="minorHAnsi"/>
          <w:sz w:val="24"/>
          <w:szCs w:val="24"/>
        </w:rPr>
        <w:t>I</w:t>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 xml:space="preserve"> one of the People</w:t>
      </w:r>
      <w:r w:rsidR="004B50FB"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 xml:space="preserve"> </w:t>
      </w:r>
      <w:r w:rsidR="00706512"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as seen in the 50 State Constitutions</w:t>
      </w:r>
      <w:r w:rsidR="00706512"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 xml:space="preserve">, </w:t>
      </w:r>
      <w:r w:rsidR="004B50FB" w:rsidRPr="00AF09A0">
        <w:rPr>
          <w:rFonts w:asciiTheme="minorHAnsi" w:eastAsia="Arial" w:hAnsiTheme="minorHAnsi" w:cstheme="minorHAnsi"/>
          <w:color w:val="000000"/>
          <w:sz w:val="24"/>
          <w:szCs w:val="24"/>
        </w:rPr>
        <w:t xml:space="preserve">Republican in Form, </w:t>
      </w:r>
      <w:r w:rsidRPr="00AF09A0">
        <w:rPr>
          <w:rFonts w:asciiTheme="minorHAnsi" w:eastAsia="Arial" w:hAnsiTheme="minorHAnsi" w:cstheme="minorHAnsi"/>
          <w:color w:val="000000"/>
          <w:sz w:val="24"/>
          <w:szCs w:val="24"/>
        </w:rPr>
        <w:t>Sui Juris, do present you with this notice that you and your agents may provide due care;</w:t>
      </w:r>
    </w:p>
    <w:p w14:paraId="35202CF2" w14:textId="4CD169AC" w:rsidR="008E35F2" w:rsidRDefault="003153B2" w:rsidP="00F026D7">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b/>
          <w:color w:val="000000"/>
          <w:sz w:val="24"/>
          <w:szCs w:val="24"/>
        </w:rPr>
        <w:t xml:space="preserve">Please take notice that </w:t>
      </w:r>
      <w:r w:rsidRPr="00AF09A0">
        <w:rPr>
          <w:rFonts w:asciiTheme="minorHAnsi" w:eastAsia="Arial" w:hAnsiTheme="minorHAnsi" w:cstheme="minorHAnsi"/>
          <w:color w:val="000000"/>
          <w:sz w:val="24"/>
          <w:szCs w:val="24"/>
        </w:rPr>
        <w:t xml:space="preserve">the People have taken the time to do the proper study to be able to come together </w:t>
      </w:r>
      <w:r w:rsidR="00C157D8">
        <w:rPr>
          <w:rFonts w:asciiTheme="minorHAnsi" w:eastAsia="Arial" w:hAnsiTheme="minorHAnsi" w:cstheme="minorHAnsi"/>
          <w:color w:val="000000"/>
          <w:sz w:val="24"/>
          <w:szCs w:val="24"/>
        </w:rPr>
        <w:t>e</w:t>
      </w:r>
      <w:r w:rsidRPr="00AF09A0">
        <w:rPr>
          <w:rFonts w:asciiTheme="minorHAnsi" w:eastAsia="Arial" w:hAnsiTheme="minorHAnsi" w:cstheme="minorHAnsi"/>
          <w:color w:val="000000"/>
          <w:sz w:val="24"/>
          <w:szCs w:val="24"/>
        </w:rPr>
        <w:t>n mass</w:t>
      </w:r>
      <w:r w:rsidR="00C157D8">
        <w:rPr>
          <w:rFonts w:asciiTheme="minorHAnsi" w:eastAsia="Arial" w:hAnsiTheme="minorHAnsi" w:cstheme="minorHAnsi"/>
          <w:color w:val="000000"/>
          <w:sz w:val="24"/>
          <w:szCs w:val="24"/>
        </w:rPr>
        <w:t>e</w:t>
      </w:r>
      <w:r w:rsidR="004F7076" w:rsidRPr="00AF09A0">
        <w:rPr>
          <w:rFonts w:asciiTheme="minorHAnsi" w:eastAsia="Arial" w:hAnsiTheme="minorHAnsi" w:cstheme="minorHAnsi"/>
          <w:color w:val="000000"/>
          <w:sz w:val="24"/>
          <w:szCs w:val="24"/>
        </w:rPr>
        <w:t xml:space="preserve"> across the nation</w:t>
      </w:r>
      <w:r w:rsidRPr="00AF09A0">
        <w:rPr>
          <w:rFonts w:asciiTheme="minorHAnsi" w:eastAsia="Arial" w:hAnsiTheme="minorHAnsi" w:cstheme="minorHAnsi"/>
          <w:color w:val="000000"/>
          <w:sz w:val="24"/>
          <w:szCs w:val="24"/>
        </w:rPr>
        <w:t xml:space="preserve">, in an orderly and peaceful manner, to </w:t>
      </w:r>
      <w:r w:rsidRPr="00F026D7">
        <w:rPr>
          <w:rFonts w:asciiTheme="minorHAnsi" w:eastAsia="Arial" w:hAnsiTheme="minorHAnsi" w:cstheme="minorHAnsi"/>
          <w:color w:val="000000"/>
          <w:sz w:val="24"/>
          <w:szCs w:val="24"/>
          <w:highlight w:val="yellow"/>
        </w:rPr>
        <w:t>give instructions to their representatives</w:t>
      </w:r>
      <w:r w:rsidRPr="00AF09A0">
        <w:rPr>
          <w:rFonts w:asciiTheme="minorHAnsi" w:eastAsia="Arial" w:hAnsiTheme="minorHAnsi" w:cstheme="minorHAnsi"/>
          <w:color w:val="000000"/>
          <w:sz w:val="24"/>
          <w:szCs w:val="24"/>
        </w:rPr>
        <w:t xml:space="preserve">, </w:t>
      </w:r>
      <w:r w:rsidR="004F7076" w:rsidRPr="00AF09A0">
        <w:rPr>
          <w:rFonts w:asciiTheme="minorHAnsi" w:eastAsia="Arial" w:hAnsiTheme="minorHAnsi" w:cstheme="minorHAnsi"/>
          <w:color w:val="000000"/>
          <w:sz w:val="24"/>
          <w:szCs w:val="24"/>
        </w:rPr>
        <w:t xml:space="preserve">to </w:t>
      </w:r>
      <w:r w:rsidR="004F7076" w:rsidRPr="00F026D7">
        <w:rPr>
          <w:rFonts w:asciiTheme="minorHAnsi" w:eastAsia="Arial" w:hAnsiTheme="minorHAnsi" w:cstheme="minorHAnsi"/>
          <w:color w:val="000000"/>
          <w:sz w:val="24"/>
          <w:szCs w:val="24"/>
          <w:highlight w:val="yellow"/>
        </w:rPr>
        <w:t xml:space="preserve">require </w:t>
      </w:r>
      <w:r w:rsidR="00A222BF" w:rsidRPr="00F026D7">
        <w:rPr>
          <w:rFonts w:asciiTheme="minorHAnsi" w:eastAsia="Arial" w:hAnsiTheme="minorHAnsi" w:cstheme="minorHAnsi"/>
          <w:color w:val="000000"/>
          <w:sz w:val="24"/>
          <w:szCs w:val="24"/>
          <w:highlight w:val="yellow"/>
        </w:rPr>
        <w:t xml:space="preserve">an exact </w:t>
      </w:r>
      <w:r w:rsidR="004F7076" w:rsidRPr="00F026D7">
        <w:rPr>
          <w:rFonts w:asciiTheme="minorHAnsi" w:eastAsia="Arial" w:hAnsiTheme="minorHAnsi" w:cstheme="minorHAnsi"/>
          <w:color w:val="000000"/>
          <w:sz w:val="24"/>
          <w:szCs w:val="24"/>
          <w:highlight w:val="yellow"/>
        </w:rPr>
        <w:t>observation of fundamental principles</w:t>
      </w:r>
      <w:r w:rsidR="004F7076" w:rsidRPr="00AF09A0">
        <w:rPr>
          <w:rFonts w:asciiTheme="minorHAnsi" w:eastAsia="Arial" w:hAnsiTheme="minorHAnsi" w:cstheme="minorHAnsi"/>
          <w:color w:val="000000"/>
          <w:sz w:val="24"/>
          <w:szCs w:val="24"/>
        </w:rPr>
        <w:t xml:space="preserve">, and to </w:t>
      </w:r>
      <w:r w:rsidR="004F7076" w:rsidRPr="00F026D7">
        <w:rPr>
          <w:rFonts w:asciiTheme="minorHAnsi" w:eastAsia="Arial" w:hAnsiTheme="minorHAnsi" w:cstheme="minorHAnsi"/>
          <w:color w:val="000000"/>
          <w:sz w:val="24"/>
          <w:szCs w:val="24"/>
          <w:highlight w:val="yellow"/>
        </w:rPr>
        <w:t>prevent maladministration</w:t>
      </w:r>
      <w:r w:rsidRPr="00F026D7">
        <w:rPr>
          <w:rFonts w:asciiTheme="minorHAnsi" w:eastAsia="Arial" w:hAnsiTheme="minorHAnsi" w:cstheme="minorHAnsi"/>
          <w:color w:val="000000"/>
          <w:sz w:val="24"/>
          <w:szCs w:val="24"/>
          <w:highlight w:val="yellow"/>
        </w:rPr>
        <w:t>.</w:t>
      </w:r>
      <w:r w:rsidR="00F026D7" w:rsidRPr="00F026D7">
        <w:rPr>
          <w:rFonts w:asciiTheme="minorHAnsi" w:eastAsia="Arial" w:hAnsiTheme="minorHAnsi" w:cstheme="minorHAnsi"/>
          <w:i/>
          <w:iCs/>
          <w:color w:val="000000"/>
          <w:sz w:val="24"/>
          <w:szCs w:val="24"/>
        </w:rPr>
        <w:t xml:space="preserve"> </w:t>
      </w:r>
      <w:r w:rsidR="00F3605D" w:rsidRPr="0043036B">
        <w:rPr>
          <w:rFonts w:asciiTheme="minorHAnsi" w:eastAsia="Arial" w:hAnsiTheme="minorHAnsi" w:cstheme="minorHAnsi"/>
          <w:color w:val="000000"/>
          <w:sz w:val="24"/>
          <w:szCs w:val="24"/>
        </w:rPr>
        <w:t xml:space="preserve">When the people in whom all political power is inherent give lawful instructions to their servants, those instructions must be obeyed. </w:t>
      </w:r>
      <w:r w:rsidR="0043036B" w:rsidRPr="0043036B">
        <w:rPr>
          <w:rFonts w:asciiTheme="minorHAnsi" w:eastAsia="Arial" w:hAnsiTheme="minorHAnsi" w:cstheme="minorHAnsi"/>
          <w:color w:val="000000"/>
          <w:sz w:val="24"/>
          <w:szCs w:val="24"/>
        </w:rPr>
        <w:t>The failure of attorneys to understand the lawful obligation inherent in the oath of office for public servants, and/or the presenting of information contrary to the universally admitted authority of fundamental law, to any government official or worker, does not excuse the government official or worker from failing to understand their duty, nor does it exempt them from properly performing it.</w:t>
      </w:r>
      <w:r w:rsidR="0043036B" w:rsidRPr="0043036B">
        <w:rPr>
          <w:rFonts w:asciiTheme="minorHAnsi" w:eastAsia="Arial" w:hAnsiTheme="minorHAnsi" w:cstheme="minorHAnsi"/>
          <w:i/>
          <w:iCs/>
          <w:color w:val="000000"/>
          <w:sz w:val="24"/>
          <w:szCs w:val="24"/>
        </w:rPr>
        <w:t xml:space="preserve"> </w:t>
      </w:r>
      <w:r w:rsidR="00F026D7" w:rsidRPr="00F026D7">
        <w:rPr>
          <w:rFonts w:asciiTheme="minorHAnsi" w:eastAsia="Arial" w:hAnsiTheme="minorHAnsi" w:cstheme="minorHAnsi"/>
          <w:i/>
          <w:iCs/>
          <w:color w:val="000000"/>
          <w:sz w:val="24"/>
          <w:szCs w:val="24"/>
        </w:rPr>
        <w:t>(The following authorities are cited below:)</w:t>
      </w:r>
    </w:p>
    <w:p w14:paraId="5F7C1FD5" w14:textId="480B4F99" w:rsidR="00F026D7" w:rsidRDefault="00F026D7" w:rsidP="00F026D7">
      <w:pPr>
        <w:spacing w:before="240" w:after="240" w:line="240" w:lineRule="auto"/>
        <w:ind w:left="446" w:right="720"/>
        <w:jc w:val="both"/>
        <w:rPr>
          <w:rFonts w:asciiTheme="minorHAnsi" w:eastAsia="Arial" w:hAnsiTheme="minorHAnsi" w:cstheme="minorHAnsi"/>
          <w:b/>
          <w:bCs/>
          <w:i/>
          <w:iCs/>
          <w:color w:val="000000"/>
          <w:sz w:val="20"/>
          <w:szCs w:val="20"/>
        </w:rPr>
      </w:pPr>
      <w:r w:rsidRPr="00F026D7">
        <w:rPr>
          <w:rFonts w:asciiTheme="minorHAnsi" w:eastAsia="Arial" w:hAnsiTheme="minorHAnsi" w:cstheme="minorHAnsi"/>
          <w:b/>
          <w:bCs/>
          <w:i/>
          <w:iCs/>
          <w:color w:val="000000"/>
          <w:sz w:val="20"/>
          <w:szCs w:val="20"/>
        </w:rPr>
        <w:t>Maxim of Law 11s.</w:t>
      </w:r>
      <w:r w:rsidRPr="00F026D7">
        <w:rPr>
          <w:rFonts w:asciiTheme="minorHAnsi" w:eastAsia="Arial" w:hAnsiTheme="minorHAnsi" w:cstheme="minorHAnsi"/>
          <w:i/>
          <w:iCs/>
          <w:color w:val="000000"/>
          <w:sz w:val="20"/>
          <w:szCs w:val="20"/>
        </w:rPr>
        <w:t xml:space="preserve"> One lawfully commanding must be obeyed. Jenk. </w:t>
      </w:r>
      <w:r w:rsidRPr="00F026D7">
        <w:rPr>
          <w:rFonts w:asciiTheme="minorHAnsi" w:eastAsia="Arial" w:hAnsiTheme="minorHAnsi" w:cstheme="minorHAnsi"/>
          <w:b/>
          <w:bCs/>
          <w:i/>
          <w:iCs/>
          <w:color w:val="000000"/>
          <w:sz w:val="20"/>
          <w:szCs w:val="20"/>
        </w:rPr>
        <w:t>Cent. 120.</w:t>
      </w:r>
    </w:p>
    <w:p w14:paraId="59BE6294" w14:textId="769BF957" w:rsidR="00F3605D" w:rsidRDefault="00F3605D" w:rsidP="00F3605D">
      <w:pPr>
        <w:spacing w:before="240" w:after="240" w:line="240" w:lineRule="auto"/>
        <w:ind w:left="446" w:right="720"/>
        <w:jc w:val="both"/>
        <w:rPr>
          <w:rFonts w:asciiTheme="minorHAnsi" w:eastAsia="Arial" w:hAnsiTheme="minorHAnsi" w:cstheme="minorHAnsi"/>
          <w:b/>
          <w:bCs/>
          <w:i/>
          <w:iCs/>
          <w:color w:val="000000"/>
          <w:sz w:val="20"/>
          <w:szCs w:val="20"/>
        </w:rPr>
      </w:pPr>
      <w:r w:rsidRPr="00F3605D">
        <w:rPr>
          <w:rFonts w:asciiTheme="minorHAnsi" w:eastAsia="Arial" w:hAnsiTheme="minorHAnsi" w:cstheme="minorHAnsi"/>
          <w:i/>
          <w:iCs/>
          <w:color w:val="000000"/>
          <w:sz w:val="20"/>
          <w:szCs w:val="20"/>
        </w:rPr>
        <w:t xml:space="preserve">A frequent recurrence to the fundamental principles of the constitution, and a constant adherence to those of piety, justice, moderation, temperance, industry, and frugality, are absolutely necessary to preserve the advantages of liberty, and to maintain a free government. The people ought, consequently, to have a particular attention to all those principles, in the choice of their officers and representatives: and they have a right to require of their lawgivers and magistrates, an exact and constant observance of them, in the formation and execution of the laws necessary for the good administration of the commonwealth. </w:t>
      </w:r>
      <w:r>
        <w:rPr>
          <w:rFonts w:asciiTheme="minorHAnsi" w:eastAsia="Arial" w:hAnsiTheme="minorHAnsi" w:cstheme="minorHAnsi"/>
          <w:b/>
          <w:bCs/>
          <w:i/>
          <w:iCs/>
          <w:color w:val="000000"/>
          <w:sz w:val="20"/>
          <w:szCs w:val="20"/>
        </w:rPr>
        <w:t>-</w:t>
      </w:r>
      <w:r w:rsidRPr="00F3605D">
        <w:t xml:space="preserve"> </w:t>
      </w:r>
      <w:r w:rsidRPr="00F3605D">
        <w:rPr>
          <w:rFonts w:asciiTheme="minorHAnsi" w:eastAsia="Arial" w:hAnsiTheme="minorHAnsi" w:cstheme="minorHAnsi"/>
          <w:b/>
          <w:bCs/>
          <w:i/>
          <w:iCs/>
          <w:color w:val="000000"/>
          <w:sz w:val="20"/>
          <w:szCs w:val="20"/>
        </w:rPr>
        <w:t>Massachusetts Constitution, Part the First, Article XVIII.</w:t>
      </w:r>
    </w:p>
    <w:p w14:paraId="75B2B8A9" w14:textId="3F7D476E" w:rsidR="00F026D7" w:rsidRPr="00F026D7" w:rsidRDefault="00F026D7" w:rsidP="00F026D7">
      <w:pPr>
        <w:spacing w:before="240" w:after="240" w:line="240" w:lineRule="auto"/>
        <w:ind w:left="446" w:right="720"/>
        <w:jc w:val="both"/>
        <w:rPr>
          <w:rFonts w:asciiTheme="minorHAnsi" w:eastAsia="Arial" w:hAnsiTheme="minorHAnsi" w:cstheme="minorHAnsi"/>
          <w:b/>
          <w:bCs/>
          <w:i/>
          <w:iCs/>
          <w:color w:val="000000"/>
          <w:sz w:val="20"/>
          <w:szCs w:val="20"/>
        </w:rPr>
      </w:pPr>
      <w:r w:rsidRPr="009B7C55">
        <w:rPr>
          <w:rFonts w:asciiTheme="minorHAnsi" w:eastAsia="Arial" w:hAnsiTheme="minorHAnsi" w:cstheme="minorHAnsi"/>
          <w:b/>
          <w:bCs/>
          <w:i/>
          <w:iCs/>
          <w:color w:val="000000"/>
          <w:sz w:val="20"/>
          <w:szCs w:val="20"/>
        </w:rPr>
        <w:t xml:space="preserve">Maxim </w:t>
      </w:r>
      <w:r>
        <w:rPr>
          <w:rFonts w:asciiTheme="minorHAnsi" w:eastAsia="Arial" w:hAnsiTheme="minorHAnsi" w:cstheme="minorHAnsi"/>
          <w:b/>
          <w:bCs/>
          <w:i/>
          <w:iCs/>
          <w:color w:val="000000"/>
          <w:sz w:val="20"/>
          <w:szCs w:val="20"/>
        </w:rPr>
        <w:t xml:space="preserve">of Law </w:t>
      </w:r>
      <w:r w:rsidRPr="009B7C55">
        <w:rPr>
          <w:rFonts w:asciiTheme="minorHAnsi" w:eastAsia="Arial" w:hAnsiTheme="minorHAnsi" w:cstheme="minorHAnsi"/>
          <w:b/>
          <w:bCs/>
          <w:i/>
          <w:iCs/>
          <w:color w:val="000000"/>
          <w:sz w:val="20"/>
          <w:szCs w:val="20"/>
        </w:rPr>
        <w:t xml:space="preserve">20e. </w:t>
      </w:r>
      <w:r w:rsidRPr="009B7C55">
        <w:rPr>
          <w:rFonts w:asciiTheme="minorHAnsi" w:eastAsia="Arial" w:hAnsiTheme="minorHAnsi" w:cstheme="minorHAnsi"/>
          <w:i/>
          <w:iCs/>
          <w:color w:val="000000"/>
          <w:sz w:val="20"/>
          <w:szCs w:val="20"/>
        </w:rPr>
        <w:t>There are two instruments for confirming or impugning all things,</w:t>
      </w:r>
      <w:r>
        <w:rPr>
          <w:rFonts w:asciiTheme="minorHAnsi" w:eastAsia="Arial" w:hAnsiTheme="minorHAnsi" w:cstheme="minorHAnsi"/>
          <w:i/>
          <w:iCs/>
          <w:color w:val="000000"/>
          <w:sz w:val="20"/>
          <w:szCs w:val="20"/>
        </w:rPr>
        <w:t xml:space="preserve"> </w:t>
      </w:r>
      <w:r w:rsidRPr="009B7C55">
        <w:rPr>
          <w:rFonts w:asciiTheme="minorHAnsi" w:eastAsia="Arial" w:hAnsiTheme="minorHAnsi" w:cstheme="minorHAnsi"/>
          <w:i/>
          <w:iCs/>
          <w:color w:val="000000"/>
          <w:sz w:val="20"/>
          <w:szCs w:val="20"/>
        </w:rPr>
        <w:t>-reason and authority.</w:t>
      </w:r>
      <w:r w:rsidRPr="009B7C55">
        <w:rPr>
          <w:rFonts w:asciiTheme="minorHAnsi" w:eastAsia="Arial" w:hAnsiTheme="minorHAnsi" w:cstheme="minorHAnsi"/>
          <w:b/>
          <w:bCs/>
          <w:i/>
          <w:iCs/>
          <w:color w:val="000000"/>
          <w:sz w:val="20"/>
          <w:szCs w:val="20"/>
        </w:rPr>
        <w:t xml:space="preserve"> 8 Coke, 16.</w:t>
      </w:r>
    </w:p>
    <w:p w14:paraId="28AC1E20" w14:textId="16BDC6F2" w:rsidR="00EF20F8" w:rsidRDefault="00F026D7" w:rsidP="007E15BE">
      <w:pPr>
        <w:spacing w:before="240" w:after="240" w:line="240" w:lineRule="auto"/>
        <w:jc w:val="both"/>
        <w:rPr>
          <w:rFonts w:asciiTheme="minorHAnsi" w:eastAsia="Arial" w:hAnsiTheme="minorHAnsi" w:cstheme="minorHAnsi"/>
          <w:color w:val="FF0000"/>
          <w:sz w:val="24"/>
          <w:szCs w:val="24"/>
        </w:rPr>
      </w:pPr>
      <w:bookmarkStart w:id="2" w:name="_Hlk162881068"/>
      <w:r w:rsidRPr="00F026D7">
        <w:rPr>
          <w:rFonts w:asciiTheme="minorHAnsi" w:eastAsia="Arial" w:hAnsiTheme="minorHAnsi" w:cstheme="minorHAnsi"/>
          <w:b/>
          <w:bCs/>
          <w:sz w:val="24"/>
          <w:szCs w:val="24"/>
        </w:rPr>
        <w:t>Please take notice that</w:t>
      </w:r>
      <w:r w:rsidRPr="00F026D7">
        <w:rPr>
          <w:rFonts w:asciiTheme="minorHAnsi" w:eastAsia="Arial" w:hAnsiTheme="minorHAnsi" w:cstheme="minorHAnsi"/>
          <w:b/>
          <w:bCs/>
          <w:color w:val="FF0000"/>
          <w:sz w:val="24"/>
          <w:szCs w:val="24"/>
        </w:rPr>
        <w:t xml:space="preserve"> </w:t>
      </w:r>
      <w:r w:rsidR="00DE6E58" w:rsidRPr="00DE6E58">
        <w:rPr>
          <w:rFonts w:asciiTheme="minorHAnsi" w:eastAsia="Arial" w:hAnsiTheme="minorHAnsi" w:cstheme="minorHAnsi"/>
          <w:sz w:val="24"/>
          <w:szCs w:val="24"/>
        </w:rPr>
        <w:t xml:space="preserve">as trustees and servants, you are </w:t>
      </w:r>
      <w:r w:rsidR="00A7638B">
        <w:rPr>
          <w:rFonts w:asciiTheme="minorHAnsi" w:eastAsia="Arial" w:hAnsiTheme="minorHAnsi" w:cstheme="minorHAnsi"/>
          <w:sz w:val="24"/>
          <w:szCs w:val="24"/>
        </w:rPr>
        <w:t>always</w:t>
      </w:r>
      <w:r w:rsidR="00DE6E58" w:rsidRPr="00DE6E58">
        <w:rPr>
          <w:rFonts w:asciiTheme="minorHAnsi" w:eastAsia="Arial" w:hAnsiTheme="minorHAnsi" w:cstheme="minorHAnsi"/>
          <w:sz w:val="24"/>
          <w:szCs w:val="24"/>
        </w:rPr>
        <w:t xml:space="preserve"> accountable to the people. Kindly furnish a written explanation concerning the foundation of your authority to enact laws allowing for the termination of the life of </w:t>
      </w:r>
      <w:r w:rsidR="00327638">
        <w:rPr>
          <w:rFonts w:asciiTheme="minorHAnsi" w:eastAsia="Arial" w:hAnsiTheme="minorHAnsi" w:cstheme="minorHAnsi"/>
          <w:sz w:val="24"/>
          <w:szCs w:val="24"/>
        </w:rPr>
        <w:t>an</w:t>
      </w:r>
      <w:r w:rsidR="00DE6E58" w:rsidRPr="00DE6E58">
        <w:rPr>
          <w:rFonts w:asciiTheme="minorHAnsi" w:eastAsia="Arial" w:hAnsiTheme="minorHAnsi" w:cstheme="minorHAnsi"/>
          <w:sz w:val="24"/>
          <w:szCs w:val="24"/>
        </w:rPr>
        <w:t xml:space="preserve"> </w:t>
      </w:r>
      <w:r w:rsidR="00A7638B">
        <w:rPr>
          <w:rFonts w:asciiTheme="minorHAnsi" w:eastAsia="Arial" w:hAnsiTheme="minorHAnsi" w:cstheme="minorHAnsi"/>
          <w:sz w:val="24"/>
          <w:szCs w:val="24"/>
        </w:rPr>
        <w:t>unborn baby</w:t>
      </w:r>
      <w:r w:rsidR="00DE6E58" w:rsidRPr="00DE6E58">
        <w:rPr>
          <w:rFonts w:asciiTheme="minorHAnsi" w:eastAsia="Arial" w:hAnsiTheme="minorHAnsi" w:cstheme="minorHAnsi"/>
          <w:sz w:val="24"/>
          <w:szCs w:val="24"/>
        </w:rPr>
        <w:t xml:space="preserve">, particularly given that said </w:t>
      </w:r>
      <w:r w:rsidR="00327638">
        <w:rPr>
          <w:rFonts w:asciiTheme="minorHAnsi" w:eastAsia="Arial" w:hAnsiTheme="minorHAnsi" w:cstheme="minorHAnsi"/>
          <w:sz w:val="24"/>
          <w:szCs w:val="24"/>
        </w:rPr>
        <w:t>baby</w:t>
      </w:r>
      <w:r w:rsidR="00DE6E58" w:rsidRPr="00DE6E58">
        <w:rPr>
          <w:rFonts w:asciiTheme="minorHAnsi" w:eastAsia="Arial" w:hAnsiTheme="minorHAnsi" w:cstheme="minorHAnsi"/>
          <w:sz w:val="24"/>
          <w:szCs w:val="24"/>
        </w:rPr>
        <w:t xml:space="preserve"> must be regarded as if it were already born and endowed with inherent rights bestowed by the Creator. Fundamental law forbids the act of taking another's life, and all authority emanates from the people</w:t>
      </w:r>
      <w:r w:rsidR="00947AB7">
        <w:rPr>
          <w:rFonts w:asciiTheme="minorHAnsi" w:eastAsia="Arial" w:hAnsiTheme="minorHAnsi" w:cstheme="minorHAnsi"/>
          <w:sz w:val="24"/>
          <w:szCs w:val="24"/>
        </w:rPr>
        <w:t xml:space="preserve"> </w:t>
      </w:r>
      <w:r w:rsidR="000A01BE">
        <w:rPr>
          <w:rFonts w:asciiTheme="minorHAnsi" w:eastAsia="Arial" w:hAnsiTheme="minorHAnsi" w:cstheme="minorHAnsi"/>
          <w:sz w:val="24"/>
          <w:szCs w:val="24"/>
        </w:rPr>
        <w:t>who</w:t>
      </w:r>
      <w:r w:rsidR="00DE6E58" w:rsidRPr="00DE6E58">
        <w:rPr>
          <w:rFonts w:asciiTheme="minorHAnsi" w:eastAsia="Arial" w:hAnsiTheme="minorHAnsi" w:cstheme="minorHAnsi"/>
          <w:sz w:val="24"/>
          <w:szCs w:val="24"/>
        </w:rPr>
        <w:t xml:space="preserve"> have never possessed the inherent right to commit murder</w:t>
      </w:r>
      <w:r w:rsidR="000A01BE">
        <w:rPr>
          <w:rFonts w:asciiTheme="minorHAnsi" w:eastAsia="Arial" w:hAnsiTheme="minorHAnsi" w:cstheme="minorHAnsi"/>
          <w:sz w:val="24"/>
          <w:szCs w:val="24"/>
        </w:rPr>
        <w:t>.</w:t>
      </w:r>
      <w:r w:rsidR="00DE6E58" w:rsidRPr="00DE6E58">
        <w:rPr>
          <w:rFonts w:asciiTheme="minorHAnsi" w:eastAsia="Arial" w:hAnsiTheme="minorHAnsi" w:cstheme="minorHAnsi"/>
          <w:sz w:val="24"/>
          <w:szCs w:val="24"/>
        </w:rPr>
        <w:t xml:space="preserve"> </w:t>
      </w:r>
      <w:r w:rsidR="000A01BE">
        <w:rPr>
          <w:rFonts w:asciiTheme="minorHAnsi" w:eastAsia="Arial" w:hAnsiTheme="minorHAnsi" w:cstheme="minorHAnsi"/>
          <w:sz w:val="24"/>
          <w:szCs w:val="24"/>
        </w:rPr>
        <w:t xml:space="preserve">Therefore, </w:t>
      </w:r>
      <w:r w:rsidR="00DE6E58" w:rsidRPr="00DE6E58">
        <w:rPr>
          <w:rFonts w:asciiTheme="minorHAnsi" w:eastAsia="Arial" w:hAnsiTheme="minorHAnsi" w:cstheme="minorHAnsi"/>
          <w:sz w:val="24"/>
          <w:szCs w:val="24"/>
        </w:rPr>
        <w:t>it is inconceivable for us to have delegated such authority to you</w:t>
      </w:r>
      <w:r w:rsidR="00212B72" w:rsidRPr="00212B72">
        <w:rPr>
          <w:rFonts w:asciiTheme="minorHAnsi" w:eastAsia="Arial" w:hAnsiTheme="minorHAnsi" w:cstheme="minorHAnsi"/>
          <w:i/>
          <w:iCs/>
          <w:sz w:val="24"/>
          <w:szCs w:val="24"/>
        </w:rPr>
        <w:t>.</w:t>
      </w:r>
      <w:r w:rsidR="00AB364B" w:rsidRPr="00AB364B">
        <w:rPr>
          <w:rFonts w:asciiTheme="minorHAnsi" w:eastAsia="Arial" w:hAnsiTheme="minorHAnsi" w:cstheme="minorHAnsi"/>
          <w:i/>
          <w:iCs/>
          <w:sz w:val="24"/>
          <w:szCs w:val="24"/>
        </w:rPr>
        <w:t xml:space="preserve"> </w:t>
      </w:r>
      <w:r w:rsidRPr="00CF2067">
        <w:rPr>
          <w:rFonts w:asciiTheme="minorHAnsi" w:eastAsia="Arial" w:hAnsiTheme="minorHAnsi" w:cstheme="minorHAnsi"/>
          <w:i/>
          <w:iCs/>
          <w:sz w:val="24"/>
          <w:szCs w:val="24"/>
        </w:rPr>
        <w:t>(The following authorities are cited below:)</w:t>
      </w:r>
    </w:p>
    <w:bookmarkEnd w:id="2"/>
    <w:p w14:paraId="07F9EB90" w14:textId="6322B823" w:rsidR="00450235" w:rsidRDefault="00450235" w:rsidP="00B26561">
      <w:pPr>
        <w:spacing w:before="240" w:after="240" w:line="240" w:lineRule="auto"/>
        <w:ind w:left="360" w:right="720"/>
        <w:jc w:val="both"/>
        <w:rPr>
          <w:rFonts w:asciiTheme="minorHAnsi" w:eastAsia="Times New Roman" w:hAnsiTheme="minorHAnsi" w:cstheme="minorHAnsi"/>
          <w:b/>
          <w:bCs/>
          <w:i/>
          <w:iCs/>
          <w:sz w:val="20"/>
          <w:szCs w:val="20"/>
        </w:rPr>
      </w:pPr>
      <w:r w:rsidRPr="00450235">
        <w:rPr>
          <w:rFonts w:asciiTheme="minorHAnsi" w:eastAsia="Times New Roman" w:hAnsiTheme="minorHAnsi" w:cstheme="minorHAnsi"/>
          <w:b/>
          <w:bCs/>
          <w:i/>
          <w:iCs/>
          <w:sz w:val="20"/>
          <w:szCs w:val="20"/>
        </w:rPr>
        <w:t xml:space="preserve">Maxim of Law 58c. </w:t>
      </w:r>
      <w:r w:rsidRPr="00450235">
        <w:rPr>
          <w:rFonts w:asciiTheme="minorHAnsi" w:eastAsia="Times New Roman" w:hAnsiTheme="minorHAnsi" w:cstheme="minorHAnsi"/>
          <w:i/>
          <w:iCs/>
          <w:sz w:val="20"/>
          <w:szCs w:val="20"/>
        </w:rPr>
        <w:t xml:space="preserve">He who is in the womb is considered as born, whenever his benefit is concerned. </w:t>
      </w:r>
      <w:r w:rsidRPr="00450235">
        <w:rPr>
          <w:rFonts w:asciiTheme="minorHAnsi" w:eastAsia="Times New Roman" w:hAnsiTheme="minorHAnsi" w:cstheme="minorHAnsi"/>
          <w:b/>
          <w:bCs/>
          <w:i/>
          <w:iCs/>
          <w:sz w:val="20"/>
          <w:szCs w:val="20"/>
        </w:rPr>
        <w:t>Bouv. 151; Black's, 979.</w:t>
      </w:r>
    </w:p>
    <w:p w14:paraId="5D83964F" w14:textId="6F00AD01" w:rsidR="00B26561" w:rsidRDefault="00B26561" w:rsidP="00B26561">
      <w:pPr>
        <w:spacing w:before="240" w:after="240" w:line="240" w:lineRule="auto"/>
        <w:ind w:left="360" w:right="720"/>
        <w:jc w:val="both"/>
        <w:rPr>
          <w:rFonts w:asciiTheme="minorHAnsi" w:eastAsia="Times New Roman" w:hAnsiTheme="minorHAnsi" w:cstheme="minorHAnsi"/>
          <w:b/>
          <w:bCs/>
          <w:i/>
          <w:iCs/>
          <w:sz w:val="20"/>
          <w:szCs w:val="20"/>
        </w:rPr>
      </w:pPr>
      <w:r w:rsidRPr="004A7F5B">
        <w:rPr>
          <w:rFonts w:asciiTheme="minorHAnsi" w:eastAsia="Times New Roman" w:hAnsiTheme="minorHAnsi" w:cstheme="minorHAnsi"/>
          <w:b/>
          <w:bCs/>
          <w:i/>
          <w:iCs/>
          <w:sz w:val="20"/>
          <w:szCs w:val="20"/>
        </w:rPr>
        <w:t>Maxim of Law 26n.</w:t>
      </w:r>
      <w:r w:rsidRPr="00D678D1">
        <w:rPr>
          <w:rFonts w:asciiTheme="minorHAnsi" w:eastAsia="Times New Roman" w:hAnsiTheme="minorHAnsi" w:cstheme="minorHAnsi"/>
          <w:i/>
          <w:iCs/>
          <w:sz w:val="20"/>
          <w:szCs w:val="20"/>
        </w:rPr>
        <w:t xml:space="preserve"> If a man kill another, he is held guilty of felony. </w:t>
      </w:r>
      <w:r w:rsidRPr="004A7F5B">
        <w:rPr>
          <w:rFonts w:asciiTheme="minorHAnsi" w:eastAsia="Times New Roman" w:hAnsiTheme="minorHAnsi" w:cstheme="minorHAnsi"/>
          <w:b/>
          <w:bCs/>
          <w:i/>
          <w:iCs/>
          <w:sz w:val="20"/>
          <w:szCs w:val="20"/>
        </w:rPr>
        <w:t>3 Inst. 51.</w:t>
      </w:r>
    </w:p>
    <w:p w14:paraId="69680FD6" w14:textId="51451A57" w:rsidR="00EA70FC" w:rsidRPr="00F556F7" w:rsidRDefault="00F556F7" w:rsidP="00C00D81">
      <w:pPr>
        <w:spacing w:before="240" w:after="240" w:line="240" w:lineRule="auto"/>
        <w:ind w:left="360" w:right="720"/>
        <w:jc w:val="both"/>
        <w:rPr>
          <w:rFonts w:asciiTheme="minorHAnsi" w:eastAsia="Times New Roman" w:hAnsiTheme="minorHAnsi" w:cstheme="minorHAnsi"/>
          <w:b/>
          <w:bCs/>
          <w:i/>
          <w:iCs/>
          <w:sz w:val="20"/>
          <w:szCs w:val="20"/>
        </w:rPr>
      </w:pPr>
      <w:r w:rsidRPr="00F556F7">
        <w:rPr>
          <w:rFonts w:asciiTheme="minorHAnsi" w:eastAsia="Times New Roman" w:hAnsiTheme="minorHAnsi" w:cstheme="minorHAnsi"/>
          <w:b/>
          <w:bCs/>
          <w:i/>
          <w:iCs/>
          <w:sz w:val="20"/>
          <w:szCs w:val="20"/>
        </w:rPr>
        <w:lastRenderedPageBreak/>
        <w:t>Maxim of Law 51o</w:t>
      </w:r>
      <w:r>
        <w:rPr>
          <w:rFonts w:asciiTheme="minorHAnsi" w:eastAsia="Times New Roman" w:hAnsiTheme="minorHAnsi" w:cstheme="minorHAnsi"/>
          <w:b/>
          <w:bCs/>
          <w:i/>
          <w:iCs/>
          <w:sz w:val="20"/>
          <w:szCs w:val="20"/>
        </w:rPr>
        <w:t>.</w:t>
      </w:r>
      <w:r w:rsidRPr="00F556F7">
        <w:rPr>
          <w:rFonts w:asciiTheme="minorHAnsi" w:eastAsia="Times New Roman" w:hAnsiTheme="minorHAnsi" w:cstheme="minorHAnsi"/>
          <w:b/>
          <w:bCs/>
          <w:i/>
          <w:iCs/>
          <w:sz w:val="20"/>
          <w:szCs w:val="20"/>
        </w:rPr>
        <w:t xml:space="preserve"> </w:t>
      </w:r>
      <w:r w:rsidRPr="00F556F7">
        <w:rPr>
          <w:rFonts w:asciiTheme="minorHAnsi" w:eastAsia="Times New Roman" w:hAnsiTheme="minorHAnsi" w:cstheme="minorHAnsi"/>
          <w:i/>
          <w:iCs/>
          <w:sz w:val="20"/>
          <w:szCs w:val="20"/>
        </w:rPr>
        <w:t>All Political Power is inherent in the people by decree of God, thus none can exist except it be derived from them.</w:t>
      </w:r>
      <w:r>
        <w:rPr>
          <w:rFonts w:asciiTheme="minorHAnsi" w:eastAsia="Times New Roman" w:hAnsiTheme="minorHAnsi" w:cstheme="minorHAnsi"/>
          <w:b/>
          <w:bCs/>
          <w:i/>
          <w:iCs/>
          <w:sz w:val="20"/>
          <w:szCs w:val="20"/>
        </w:rPr>
        <w:t xml:space="preserve"> </w:t>
      </w:r>
      <w:r w:rsidRPr="00F556F7">
        <w:rPr>
          <w:rFonts w:asciiTheme="minorHAnsi" w:eastAsia="Times New Roman" w:hAnsiTheme="minorHAnsi" w:cstheme="minorHAnsi"/>
          <w:b/>
          <w:bCs/>
          <w:i/>
          <w:iCs/>
          <w:sz w:val="20"/>
          <w:szCs w:val="20"/>
        </w:rPr>
        <w:t>American Maxim</w:t>
      </w:r>
    </w:p>
    <w:p w14:paraId="5795F0F3" w14:textId="02DFAECB" w:rsidR="00B26561" w:rsidRPr="00C00D81" w:rsidRDefault="00B26561" w:rsidP="00B26561">
      <w:pPr>
        <w:spacing w:before="240" w:after="240" w:line="240" w:lineRule="auto"/>
        <w:ind w:left="360" w:right="720"/>
        <w:jc w:val="both"/>
        <w:rPr>
          <w:rFonts w:asciiTheme="minorHAnsi" w:eastAsia="Times New Roman" w:hAnsiTheme="minorHAnsi" w:cstheme="minorHAnsi"/>
          <w:b/>
          <w:bCs/>
          <w:i/>
          <w:iCs/>
          <w:sz w:val="20"/>
          <w:szCs w:val="20"/>
        </w:rPr>
      </w:pPr>
      <w:r w:rsidRPr="00C00D81">
        <w:rPr>
          <w:rFonts w:asciiTheme="minorHAnsi" w:eastAsia="Times New Roman" w:hAnsiTheme="minorHAnsi" w:cstheme="minorHAnsi"/>
          <w:b/>
          <w:bCs/>
          <w:i/>
          <w:iCs/>
          <w:sz w:val="20"/>
          <w:szCs w:val="20"/>
        </w:rPr>
        <w:t>WE DECLARE</w:t>
      </w:r>
      <w:r w:rsidRPr="00C00D81">
        <w:rPr>
          <w:rFonts w:asciiTheme="minorHAnsi" w:eastAsia="Times New Roman" w:hAnsiTheme="minorHAnsi" w:cstheme="minorHAnsi"/>
          <w:i/>
          <w:iCs/>
          <w:sz w:val="20"/>
          <w:szCs w:val="20"/>
        </w:rPr>
        <w:t xml:space="preserve">, That all people are created equal; that they are </w:t>
      </w:r>
      <w:r w:rsidRPr="00C00D81">
        <w:rPr>
          <w:rFonts w:asciiTheme="minorHAnsi" w:eastAsia="Times New Roman" w:hAnsiTheme="minorHAnsi" w:cstheme="minorHAnsi"/>
          <w:i/>
          <w:iCs/>
          <w:sz w:val="20"/>
          <w:szCs w:val="20"/>
          <w:u w:val="single"/>
        </w:rPr>
        <w:t>endowed by their CREATOR with certain inalienable rights</w:t>
      </w:r>
      <w:r w:rsidRPr="00C00D81">
        <w:rPr>
          <w:rFonts w:asciiTheme="minorHAnsi" w:eastAsia="Times New Roman" w:hAnsiTheme="minorHAnsi" w:cstheme="minorHAnsi"/>
          <w:i/>
          <w:iCs/>
          <w:sz w:val="20"/>
          <w:szCs w:val="20"/>
        </w:rPr>
        <w:t xml:space="preserve">; that among these are life, liberty, and the pursuit of happiness; that all power is inherent in the people; and that all free governments are, and of right ought to be, founded on their authority, and instituted for their peace, safety, and well-being. For the advancement of these ends, the people have, at all times, an indefeasible right to alter and reform their government. </w:t>
      </w:r>
      <w:r w:rsidRPr="00C00D81">
        <w:rPr>
          <w:rFonts w:asciiTheme="minorHAnsi" w:eastAsia="Times New Roman" w:hAnsiTheme="minorHAnsi" w:cstheme="minorHAnsi"/>
          <w:b/>
          <w:bCs/>
          <w:i/>
          <w:iCs/>
          <w:sz w:val="20"/>
          <w:szCs w:val="20"/>
        </w:rPr>
        <w:t>Indiana Const. art.</w:t>
      </w:r>
      <w:r w:rsidRPr="00C00D81">
        <w:rPr>
          <w:rFonts w:asciiTheme="minorHAnsi" w:eastAsia="Times New Roman" w:hAnsiTheme="minorHAnsi" w:cstheme="minorHAnsi"/>
          <w:i/>
          <w:iCs/>
          <w:sz w:val="20"/>
          <w:szCs w:val="20"/>
        </w:rPr>
        <w:t xml:space="preserve"> </w:t>
      </w:r>
      <w:r w:rsidRPr="00C00D81">
        <w:rPr>
          <w:rFonts w:asciiTheme="minorHAnsi" w:eastAsia="Times New Roman" w:hAnsiTheme="minorHAnsi" w:cstheme="minorHAnsi"/>
          <w:b/>
          <w:bCs/>
          <w:i/>
          <w:iCs/>
          <w:sz w:val="20"/>
          <w:szCs w:val="20"/>
        </w:rPr>
        <w:t>I, § 1.</w:t>
      </w:r>
    </w:p>
    <w:p w14:paraId="39EB7883" w14:textId="2C4BEA31" w:rsidR="00CC3341" w:rsidRPr="00CC3341" w:rsidRDefault="00CC3341" w:rsidP="00CC3341">
      <w:pPr>
        <w:spacing w:before="240" w:after="240" w:line="240" w:lineRule="auto"/>
        <w:ind w:left="360" w:right="720"/>
        <w:jc w:val="both"/>
        <w:rPr>
          <w:rFonts w:asciiTheme="minorHAnsi" w:eastAsia="Times New Roman" w:hAnsiTheme="minorHAnsi" w:cstheme="minorHAnsi"/>
          <w:b/>
          <w:bCs/>
          <w:i/>
          <w:iCs/>
          <w:sz w:val="20"/>
          <w:szCs w:val="20"/>
        </w:rPr>
      </w:pPr>
      <w:r w:rsidRPr="00CC3341">
        <w:rPr>
          <w:rFonts w:asciiTheme="minorHAnsi" w:eastAsia="Times New Roman" w:hAnsiTheme="minorHAnsi" w:cstheme="minorHAnsi"/>
          <w:b/>
          <w:bCs/>
          <w:i/>
          <w:iCs/>
          <w:sz w:val="20"/>
          <w:szCs w:val="20"/>
        </w:rPr>
        <w:t xml:space="preserve">Maxim of Law 11a. </w:t>
      </w:r>
      <w:r w:rsidRPr="00CC3341">
        <w:rPr>
          <w:rFonts w:asciiTheme="minorHAnsi" w:eastAsia="Times New Roman" w:hAnsiTheme="minorHAnsi" w:cstheme="minorHAnsi"/>
          <w:i/>
          <w:iCs/>
          <w:sz w:val="20"/>
          <w:szCs w:val="20"/>
        </w:rPr>
        <w:t>A delegated power cannot be again delegated.</w:t>
      </w:r>
      <w:r w:rsidRPr="00CC3341">
        <w:rPr>
          <w:rFonts w:asciiTheme="minorHAnsi" w:eastAsia="Times New Roman" w:hAnsiTheme="minorHAnsi" w:cstheme="minorHAnsi"/>
          <w:b/>
          <w:bCs/>
          <w:i/>
          <w:iCs/>
          <w:sz w:val="20"/>
          <w:szCs w:val="20"/>
        </w:rPr>
        <w:t xml:space="preserve"> 2 Inst. 597; Black's, 2d. 347; 2 Bouv. Inst. n. 1300.</w:t>
      </w:r>
      <w:r w:rsidRPr="00CC3341">
        <w:rPr>
          <w:rFonts w:asciiTheme="minorHAnsi" w:eastAsia="Times New Roman" w:hAnsiTheme="minorHAnsi" w:cstheme="minorHAnsi"/>
          <w:i/>
          <w:iCs/>
          <w:sz w:val="20"/>
          <w:szCs w:val="20"/>
        </w:rPr>
        <w:t xml:space="preserve"> A deputy cannot have (or appoint) a deputy. </w:t>
      </w:r>
      <w:r w:rsidRPr="00CC3341">
        <w:rPr>
          <w:rFonts w:asciiTheme="minorHAnsi" w:eastAsia="Times New Roman" w:hAnsiTheme="minorHAnsi" w:cstheme="minorHAnsi"/>
          <w:b/>
          <w:bCs/>
          <w:i/>
          <w:iCs/>
          <w:sz w:val="20"/>
          <w:szCs w:val="20"/>
        </w:rPr>
        <w:t>Story,</w:t>
      </w:r>
      <w:r>
        <w:rPr>
          <w:rFonts w:asciiTheme="minorHAnsi" w:eastAsia="Times New Roman" w:hAnsiTheme="minorHAnsi" w:cstheme="minorHAnsi"/>
          <w:b/>
          <w:bCs/>
          <w:i/>
          <w:iCs/>
          <w:sz w:val="20"/>
          <w:szCs w:val="20"/>
        </w:rPr>
        <w:t xml:space="preserve"> </w:t>
      </w:r>
      <w:r w:rsidRPr="00CC3341">
        <w:rPr>
          <w:rFonts w:asciiTheme="minorHAnsi" w:eastAsia="Times New Roman" w:hAnsiTheme="minorHAnsi" w:cstheme="minorHAnsi"/>
          <w:b/>
          <w:bCs/>
          <w:i/>
          <w:iCs/>
          <w:sz w:val="20"/>
          <w:szCs w:val="20"/>
        </w:rPr>
        <w:t>Ag. s. 13; 9 Coke, 77; 2 Bouv. Inst. n. 1936.</w:t>
      </w:r>
    </w:p>
    <w:p w14:paraId="4BC3A2B4" w14:textId="56D214C7" w:rsidR="00CC3341" w:rsidRPr="00B26561" w:rsidRDefault="00CC3341" w:rsidP="009F61BC">
      <w:pPr>
        <w:spacing w:before="240" w:after="240" w:line="240" w:lineRule="auto"/>
        <w:ind w:left="360" w:right="720"/>
        <w:jc w:val="both"/>
        <w:rPr>
          <w:rFonts w:asciiTheme="minorHAnsi" w:eastAsia="Times New Roman" w:hAnsiTheme="minorHAnsi" w:cstheme="minorHAnsi"/>
          <w:b/>
          <w:bCs/>
          <w:i/>
          <w:iCs/>
          <w:sz w:val="20"/>
          <w:szCs w:val="20"/>
        </w:rPr>
      </w:pPr>
      <w:r w:rsidRPr="00CC3341">
        <w:rPr>
          <w:rFonts w:asciiTheme="minorHAnsi" w:eastAsia="Times New Roman" w:hAnsiTheme="minorHAnsi" w:cstheme="minorHAnsi"/>
          <w:b/>
          <w:bCs/>
          <w:i/>
          <w:iCs/>
          <w:sz w:val="20"/>
          <w:szCs w:val="20"/>
        </w:rPr>
        <w:t xml:space="preserve">Maxim of Law 11f. </w:t>
      </w:r>
      <w:r w:rsidRPr="00CC3341">
        <w:rPr>
          <w:rFonts w:asciiTheme="minorHAnsi" w:eastAsia="Times New Roman" w:hAnsiTheme="minorHAnsi" w:cstheme="minorHAnsi"/>
          <w:i/>
          <w:iCs/>
          <w:sz w:val="20"/>
          <w:szCs w:val="20"/>
        </w:rPr>
        <w:t>Power can never be delegated which the authority said to delegate never possessed itself.</w:t>
      </w:r>
      <w:r w:rsidRPr="00CC3341">
        <w:rPr>
          <w:rFonts w:asciiTheme="minorHAnsi" w:eastAsia="Times New Roman" w:hAnsiTheme="minorHAnsi" w:cstheme="minorHAnsi"/>
          <w:b/>
          <w:bCs/>
          <w:i/>
          <w:iCs/>
          <w:sz w:val="20"/>
          <w:szCs w:val="20"/>
        </w:rPr>
        <w:t xml:space="preserve"> N.J. Steam Co. v. Merch Bank, 6 How. (47 U.S.) 344, 407.</w:t>
      </w:r>
    </w:p>
    <w:p w14:paraId="2CCB7624" w14:textId="279B67CB" w:rsidR="0091306A" w:rsidRPr="003E2EDF" w:rsidRDefault="00075548" w:rsidP="00894D82">
      <w:pPr>
        <w:spacing w:before="240" w:after="240" w:line="240" w:lineRule="auto"/>
        <w:jc w:val="both"/>
        <w:rPr>
          <w:rFonts w:asciiTheme="minorHAnsi" w:eastAsia="Arial" w:hAnsiTheme="minorHAnsi" w:cstheme="minorHAnsi"/>
          <w:sz w:val="20"/>
          <w:szCs w:val="20"/>
        </w:rPr>
      </w:pPr>
      <w:r w:rsidRPr="00075548">
        <w:rPr>
          <w:rFonts w:asciiTheme="minorHAnsi" w:eastAsia="Arial" w:hAnsiTheme="minorHAnsi" w:cstheme="minorHAnsi"/>
          <w:b/>
          <w:bCs/>
          <w:sz w:val="24"/>
          <w:szCs w:val="24"/>
        </w:rPr>
        <w:t>Please take notice that</w:t>
      </w:r>
      <w:r w:rsidRPr="00075548">
        <w:rPr>
          <w:rFonts w:asciiTheme="minorHAnsi" w:eastAsia="Arial" w:hAnsiTheme="minorHAnsi" w:cstheme="minorHAnsi"/>
          <w:sz w:val="24"/>
          <w:szCs w:val="24"/>
        </w:rPr>
        <w:t xml:space="preserve"> </w:t>
      </w:r>
      <w:r w:rsidR="004924C8" w:rsidRPr="004924C8">
        <w:rPr>
          <w:rFonts w:asciiTheme="minorHAnsi" w:eastAsia="Arial" w:hAnsiTheme="minorHAnsi" w:cstheme="minorHAnsi"/>
          <w:sz w:val="24"/>
          <w:szCs w:val="24"/>
        </w:rPr>
        <w:t>considering crimes against nature are deemed the most egregious</w:t>
      </w:r>
      <w:r w:rsidR="004924C8">
        <w:rPr>
          <w:rFonts w:asciiTheme="minorHAnsi" w:eastAsia="Arial" w:hAnsiTheme="minorHAnsi" w:cstheme="minorHAnsi"/>
          <w:sz w:val="24"/>
          <w:szCs w:val="24"/>
        </w:rPr>
        <w:t xml:space="preserve"> and </w:t>
      </w:r>
      <w:r w:rsidRPr="00075548">
        <w:rPr>
          <w:rFonts w:asciiTheme="minorHAnsi" w:eastAsia="Arial" w:hAnsiTheme="minorHAnsi" w:cstheme="minorHAnsi"/>
          <w:sz w:val="24"/>
          <w:szCs w:val="24"/>
        </w:rPr>
        <w:t xml:space="preserve">anything contrary to reason cannot be considered lawful.  Please clarify how promoting </w:t>
      </w:r>
      <w:r w:rsidR="003A1B8C">
        <w:rPr>
          <w:rFonts w:asciiTheme="minorHAnsi" w:eastAsia="Arial" w:hAnsiTheme="minorHAnsi" w:cstheme="minorHAnsi"/>
          <w:sz w:val="24"/>
          <w:szCs w:val="24"/>
        </w:rPr>
        <w:t>the murder of an unborn baby</w:t>
      </w:r>
      <w:r w:rsidRPr="00075548">
        <w:rPr>
          <w:rFonts w:asciiTheme="minorHAnsi" w:eastAsia="Arial" w:hAnsiTheme="minorHAnsi" w:cstheme="minorHAnsi"/>
          <w:sz w:val="24"/>
          <w:szCs w:val="24"/>
        </w:rPr>
        <w:t xml:space="preserve"> </w:t>
      </w:r>
      <w:r w:rsidR="00C65009">
        <w:rPr>
          <w:rFonts w:asciiTheme="minorHAnsi" w:eastAsia="Arial" w:hAnsiTheme="minorHAnsi" w:cstheme="minorHAnsi"/>
          <w:sz w:val="24"/>
          <w:szCs w:val="24"/>
        </w:rPr>
        <w:t xml:space="preserve">is agreeable to reason and </w:t>
      </w:r>
      <w:r w:rsidR="00832604">
        <w:rPr>
          <w:rFonts w:asciiTheme="minorHAnsi" w:eastAsia="Arial" w:hAnsiTheme="minorHAnsi" w:cstheme="minorHAnsi"/>
          <w:sz w:val="24"/>
          <w:szCs w:val="24"/>
        </w:rPr>
        <w:t xml:space="preserve">aligns with </w:t>
      </w:r>
      <w:r w:rsidR="00A54015">
        <w:rPr>
          <w:rFonts w:asciiTheme="minorHAnsi" w:eastAsia="Arial" w:hAnsiTheme="minorHAnsi" w:cstheme="minorHAnsi"/>
          <w:sz w:val="24"/>
          <w:szCs w:val="24"/>
        </w:rPr>
        <w:t>the unchangeable laws of nature</w:t>
      </w:r>
      <w:r w:rsidR="00A05895">
        <w:rPr>
          <w:rFonts w:asciiTheme="minorHAnsi" w:eastAsia="Arial" w:hAnsiTheme="minorHAnsi" w:cstheme="minorHAnsi"/>
          <w:sz w:val="24"/>
          <w:szCs w:val="24"/>
        </w:rPr>
        <w:t>.</w:t>
      </w:r>
      <w:r w:rsidR="00716085">
        <w:rPr>
          <w:rFonts w:asciiTheme="minorHAnsi" w:eastAsia="Arial" w:hAnsiTheme="minorHAnsi" w:cstheme="minorHAnsi"/>
          <w:sz w:val="24"/>
          <w:szCs w:val="24"/>
        </w:rPr>
        <w:t xml:space="preserve"> </w:t>
      </w:r>
      <w:r w:rsidR="00716085" w:rsidRPr="003E2EDF">
        <w:rPr>
          <w:rFonts w:asciiTheme="minorHAnsi" w:eastAsia="Arial" w:hAnsiTheme="minorHAnsi" w:cstheme="minorHAnsi"/>
          <w:sz w:val="24"/>
          <w:szCs w:val="24"/>
        </w:rPr>
        <w:t xml:space="preserve">The practice of abortion </w:t>
      </w:r>
      <w:r w:rsidR="00991886" w:rsidRPr="003E2EDF">
        <w:rPr>
          <w:rFonts w:asciiTheme="minorHAnsi" w:eastAsia="Arial" w:hAnsiTheme="minorHAnsi" w:cstheme="minorHAnsi"/>
          <w:sz w:val="24"/>
          <w:szCs w:val="24"/>
        </w:rPr>
        <w:t>is the most shameful</w:t>
      </w:r>
      <w:r w:rsidR="0043036B">
        <w:rPr>
          <w:rFonts w:asciiTheme="minorHAnsi" w:eastAsia="Arial" w:hAnsiTheme="minorHAnsi" w:cstheme="minorHAnsi"/>
          <w:sz w:val="24"/>
          <w:szCs w:val="24"/>
        </w:rPr>
        <w:t xml:space="preserve">, </w:t>
      </w:r>
      <w:r w:rsidR="00441301" w:rsidRPr="003E2EDF">
        <w:rPr>
          <w:rFonts w:asciiTheme="minorHAnsi" w:eastAsia="Arial" w:hAnsiTheme="minorHAnsi" w:cstheme="minorHAnsi"/>
          <w:sz w:val="24"/>
          <w:szCs w:val="24"/>
        </w:rPr>
        <w:t>un</w:t>
      </w:r>
      <w:r w:rsidR="00D74A5B" w:rsidRPr="003E2EDF">
        <w:rPr>
          <w:rFonts w:asciiTheme="minorHAnsi" w:eastAsia="Arial" w:hAnsiTheme="minorHAnsi" w:cstheme="minorHAnsi"/>
          <w:sz w:val="24"/>
          <w:szCs w:val="24"/>
        </w:rPr>
        <w:t>natural</w:t>
      </w:r>
      <w:r w:rsidR="0043036B">
        <w:rPr>
          <w:rFonts w:asciiTheme="minorHAnsi" w:eastAsia="Arial" w:hAnsiTheme="minorHAnsi" w:cstheme="minorHAnsi"/>
          <w:sz w:val="24"/>
          <w:szCs w:val="24"/>
        </w:rPr>
        <w:t>, and unlawful</w:t>
      </w:r>
      <w:r w:rsidR="00D74A5B" w:rsidRPr="003E2EDF">
        <w:rPr>
          <w:rFonts w:asciiTheme="minorHAnsi" w:eastAsia="Arial" w:hAnsiTheme="minorHAnsi" w:cstheme="minorHAnsi"/>
          <w:sz w:val="24"/>
          <w:szCs w:val="24"/>
        </w:rPr>
        <w:t xml:space="preserve"> </w:t>
      </w:r>
      <w:r w:rsidR="00991886" w:rsidRPr="003E2EDF">
        <w:rPr>
          <w:rFonts w:asciiTheme="minorHAnsi" w:eastAsia="Arial" w:hAnsiTheme="minorHAnsi" w:cstheme="minorHAnsi"/>
          <w:sz w:val="24"/>
          <w:szCs w:val="24"/>
        </w:rPr>
        <w:t>act</w:t>
      </w:r>
      <w:r w:rsidR="00D74A5B" w:rsidRPr="003E2EDF">
        <w:rPr>
          <w:rFonts w:asciiTheme="minorHAnsi" w:eastAsia="Arial" w:hAnsiTheme="minorHAnsi" w:cstheme="minorHAnsi"/>
          <w:sz w:val="24"/>
          <w:szCs w:val="24"/>
        </w:rPr>
        <w:t xml:space="preserve"> of murder</w:t>
      </w:r>
      <w:r w:rsidR="00991886" w:rsidRPr="003E2EDF">
        <w:rPr>
          <w:rFonts w:asciiTheme="minorHAnsi" w:eastAsia="Arial" w:hAnsiTheme="minorHAnsi" w:cstheme="minorHAnsi"/>
          <w:sz w:val="24"/>
          <w:szCs w:val="24"/>
        </w:rPr>
        <w:t xml:space="preserve"> </w:t>
      </w:r>
      <w:r w:rsidR="00D74A5B" w:rsidRPr="003E2EDF">
        <w:rPr>
          <w:rFonts w:asciiTheme="minorHAnsi" w:eastAsia="Arial" w:hAnsiTheme="minorHAnsi" w:cstheme="minorHAnsi"/>
          <w:sz w:val="24"/>
          <w:szCs w:val="24"/>
        </w:rPr>
        <w:t xml:space="preserve">that </w:t>
      </w:r>
      <w:r w:rsidR="00122DDB" w:rsidRPr="003E2EDF">
        <w:rPr>
          <w:rFonts w:asciiTheme="minorHAnsi" w:eastAsia="Arial" w:hAnsiTheme="minorHAnsi" w:cstheme="minorHAnsi"/>
          <w:sz w:val="24"/>
          <w:szCs w:val="24"/>
        </w:rPr>
        <w:t xml:space="preserve">human nature is capable of. </w:t>
      </w:r>
      <w:r w:rsidR="00AA0A80" w:rsidRPr="002C3ACF">
        <w:rPr>
          <w:rFonts w:asciiTheme="minorHAnsi" w:eastAsia="Arial" w:hAnsiTheme="minorHAnsi" w:cstheme="minorHAnsi"/>
          <w:i/>
          <w:iCs/>
          <w:sz w:val="24"/>
          <w:szCs w:val="24"/>
          <w:highlight w:val="yellow"/>
        </w:rPr>
        <w:t>“</w:t>
      </w:r>
      <w:r w:rsidR="00122DDB" w:rsidRPr="002C3ACF">
        <w:rPr>
          <w:rFonts w:asciiTheme="minorHAnsi" w:eastAsia="Arial" w:hAnsiTheme="minorHAnsi" w:cstheme="minorHAnsi"/>
          <w:i/>
          <w:iCs/>
          <w:sz w:val="24"/>
          <w:szCs w:val="24"/>
          <w:highlight w:val="yellow"/>
        </w:rPr>
        <w:t xml:space="preserve">The dens of lions and nurseries of </w:t>
      </w:r>
      <w:r w:rsidR="003A3599" w:rsidRPr="002C3ACF">
        <w:rPr>
          <w:rFonts w:asciiTheme="minorHAnsi" w:eastAsia="Arial" w:hAnsiTheme="minorHAnsi" w:cstheme="minorHAnsi"/>
          <w:i/>
          <w:iCs/>
          <w:sz w:val="24"/>
          <w:szCs w:val="24"/>
          <w:highlight w:val="yellow"/>
        </w:rPr>
        <w:t>wolves know no such cruelty as thi</w:t>
      </w:r>
      <w:r w:rsidR="00DA3AC2" w:rsidRPr="002C3ACF">
        <w:rPr>
          <w:rFonts w:asciiTheme="minorHAnsi" w:eastAsia="Arial" w:hAnsiTheme="minorHAnsi" w:cstheme="minorHAnsi"/>
          <w:i/>
          <w:iCs/>
          <w:sz w:val="24"/>
          <w:szCs w:val="24"/>
          <w:highlight w:val="yellow"/>
        </w:rPr>
        <w:t xml:space="preserve">s: these savage inhabitants </w:t>
      </w:r>
      <w:r w:rsidR="008F635D" w:rsidRPr="002C3ACF">
        <w:rPr>
          <w:rFonts w:asciiTheme="minorHAnsi" w:eastAsia="Arial" w:hAnsiTheme="minorHAnsi" w:cstheme="minorHAnsi"/>
          <w:i/>
          <w:iCs/>
          <w:sz w:val="24"/>
          <w:szCs w:val="24"/>
          <w:highlight w:val="yellow"/>
        </w:rPr>
        <w:t xml:space="preserve">of the desert obey God and nature in being tender and careful </w:t>
      </w:r>
      <w:r w:rsidR="00A539EF" w:rsidRPr="002C3ACF">
        <w:rPr>
          <w:rFonts w:asciiTheme="minorHAnsi" w:eastAsia="Arial" w:hAnsiTheme="minorHAnsi" w:cstheme="minorHAnsi"/>
          <w:i/>
          <w:iCs/>
          <w:sz w:val="24"/>
          <w:szCs w:val="24"/>
          <w:highlight w:val="yellow"/>
        </w:rPr>
        <w:t>of their offspring: they will hunt</w:t>
      </w:r>
      <w:r w:rsidR="002943C2" w:rsidRPr="002C3ACF">
        <w:rPr>
          <w:rFonts w:asciiTheme="minorHAnsi" w:eastAsia="Arial" w:hAnsiTheme="minorHAnsi" w:cstheme="minorHAnsi"/>
          <w:i/>
          <w:iCs/>
          <w:sz w:val="24"/>
          <w:szCs w:val="24"/>
          <w:highlight w:val="yellow"/>
        </w:rPr>
        <w:t>, watch, fight, and almost starve for the preservation of their young</w:t>
      </w:r>
      <w:r w:rsidR="006E530C" w:rsidRPr="002C3ACF">
        <w:rPr>
          <w:rFonts w:asciiTheme="minorHAnsi" w:eastAsia="Arial" w:hAnsiTheme="minorHAnsi" w:cstheme="minorHAnsi"/>
          <w:i/>
          <w:iCs/>
          <w:sz w:val="24"/>
          <w:szCs w:val="24"/>
          <w:highlight w:val="yellow"/>
        </w:rPr>
        <w:t>; never part with them; never forsake them</w:t>
      </w:r>
      <w:r w:rsidR="00AD6A1C" w:rsidRPr="002C3ACF">
        <w:rPr>
          <w:rFonts w:asciiTheme="minorHAnsi" w:eastAsia="Arial" w:hAnsiTheme="minorHAnsi" w:cstheme="minorHAnsi"/>
          <w:i/>
          <w:iCs/>
          <w:sz w:val="24"/>
          <w:szCs w:val="24"/>
          <w:highlight w:val="yellow"/>
        </w:rPr>
        <w:t>, till they are able to shift for themselves</w:t>
      </w:r>
      <w:r w:rsidR="00AA0A80" w:rsidRPr="002C3ACF">
        <w:rPr>
          <w:rFonts w:asciiTheme="minorHAnsi" w:eastAsia="Arial" w:hAnsiTheme="minorHAnsi" w:cstheme="minorHAnsi"/>
          <w:i/>
          <w:iCs/>
          <w:sz w:val="24"/>
          <w:szCs w:val="24"/>
          <w:highlight w:val="yellow"/>
        </w:rPr>
        <w:t>.”</w:t>
      </w:r>
      <w:r w:rsidR="00AA0A80" w:rsidRPr="002C3ACF">
        <w:rPr>
          <w:rFonts w:asciiTheme="minorHAnsi" w:eastAsia="Arial" w:hAnsiTheme="minorHAnsi" w:cstheme="minorHAnsi"/>
          <w:b/>
          <w:bCs/>
          <w:i/>
          <w:iCs/>
          <w:sz w:val="24"/>
          <w:szCs w:val="24"/>
          <w:highlight w:val="yellow"/>
        </w:rPr>
        <w:t xml:space="preserve"> </w:t>
      </w:r>
      <w:r w:rsidR="00AB290C" w:rsidRPr="00A94683">
        <w:rPr>
          <w:rFonts w:asciiTheme="minorHAnsi" w:eastAsia="Arial" w:hAnsiTheme="minorHAnsi" w:cstheme="minorHAnsi"/>
          <w:b/>
          <w:bCs/>
          <w:i/>
          <w:iCs/>
          <w:sz w:val="24"/>
          <w:szCs w:val="24"/>
          <w:highlight w:val="yellow"/>
        </w:rPr>
        <w:t>Locke, Treat. 1, 44, 56.</w:t>
      </w:r>
    </w:p>
    <w:p w14:paraId="7E6A7DAB" w14:textId="5DAC0F15" w:rsidR="00BB2ADA" w:rsidRPr="00A05895" w:rsidRDefault="00BB2ADA" w:rsidP="0091306A">
      <w:pPr>
        <w:spacing w:before="240" w:after="240" w:line="240" w:lineRule="auto"/>
        <w:ind w:firstLine="36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Maxim of Law 71</w:t>
      </w:r>
      <w:r w:rsidR="00BF6CBC" w:rsidRPr="00A05895">
        <w:rPr>
          <w:rFonts w:asciiTheme="minorHAnsi" w:eastAsia="Times New Roman" w:hAnsiTheme="minorHAnsi" w:cstheme="minorHAnsi"/>
          <w:b/>
          <w:bCs/>
          <w:i/>
          <w:iCs/>
          <w:sz w:val="20"/>
          <w:szCs w:val="20"/>
        </w:rPr>
        <w:t>j</w:t>
      </w:r>
      <w:r w:rsidRPr="00A05895">
        <w:rPr>
          <w:rFonts w:asciiTheme="minorHAnsi" w:eastAsia="Times New Roman" w:hAnsiTheme="minorHAnsi" w:cstheme="minorHAnsi"/>
          <w:b/>
          <w:bCs/>
          <w:i/>
          <w:iCs/>
          <w:sz w:val="20"/>
          <w:szCs w:val="20"/>
        </w:rPr>
        <w:t xml:space="preserve">j. </w:t>
      </w:r>
      <w:r w:rsidRPr="00533AD6">
        <w:rPr>
          <w:rFonts w:asciiTheme="minorHAnsi" w:eastAsia="Times New Roman" w:hAnsiTheme="minorHAnsi" w:cstheme="minorHAnsi"/>
          <w:i/>
          <w:iCs/>
          <w:sz w:val="20"/>
          <w:szCs w:val="20"/>
        </w:rPr>
        <w:t xml:space="preserve">The law always intends what is agreeable to reason. </w:t>
      </w:r>
      <w:r w:rsidRPr="00A05895">
        <w:rPr>
          <w:rFonts w:asciiTheme="minorHAnsi" w:eastAsia="Times New Roman" w:hAnsiTheme="minorHAnsi" w:cstheme="minorHAnsi"/>
          <w:b/>
          <w:bCs/>
          <w:i/>
          <w:iCs/>
          <w:sz w:val="20"/>
          <w:szCs w:val="20"/>
        </w:rPr>
        <w:t xml:space="preserve">Co. Litt. 78b. </w:t>
      </w:r>
    </w:p>
    <w:p w14:paraId="693F92B0" w14:textId="77777777" w:rsidR="0026110F" w:rsidRPr="00A05895" w:rsidRDefault="00BB2ADA"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71uu. </w:t>
      </w:r>
      <w:r w:rsidRPr="00533AD6">
        <w:rPr>
          <w:rFonts w:asciiTheme="minorHAnsi" w:eastAsia="Times New Roman" w:hAnsiTheme="minorHAnsi" w:cstheme="minorHAnsi"/>
          <w:i/>
          <w:iCs/>
          <w:sz w:val="20"/>
          <w:szCs w:val="20"/>
        </w:rPr>
        <w:t xml:space="preserve">Reason is the soul of law; and when the reason of any law ceases, the law ceases also. </w:t>
      </w:r>
      <w:r w:rsidRPr="00A05895">
        <w:rPr>
          <w:rFonts w:asciiTheme="minorHAnsi" w:eastAsia="Times New Roman" w:hAnsiTheme="minorHAnsi" w:cstheme="minorHAnsi"/>
          <w:b/>
          <w:bCs/>
          <w:i/>
          <w:iCs/>
          <w:sz w:val="20"/>
          <w:szCs w:val="20"/>
        </w:rPr>
        <w:t xml:space="preserve">Co. Litt. Ob, 122a; 2 Bl. Comm. 390, 391; Broom, Max. 159; C.L.M.; 4 Coke, 38. </w:t>
      </w:r>
    </w:p>
    <w:p w14:paraId="2EA2DC2D" w14:textId="77777777" w:rsidR="004D4E54" w:rsidRPr="00A05895" w:rsidRDefault="0026110F"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w:t>
      </w:r>
      <w:r w:rsidR="00BB2ADA" w:rsidRPr="00A05895">
        <w:rPr>
          <w:rFonts w:asciiTheme="minorHAnsi" w:eastAsia="Times New Roman" w:hAnsiTheme="minorHAnsi" w:cstheme="minorHAnsi"/>
          <w:b/>
          <w:bCs/>
          <w:i/>
          <w:iCs/>
          <w:sz w:val="20"/>
          <w:szCs w:val="20"/>
        </w:rPr>
        <w:t xml:space="preserve">73e. </w:t>
      </w:r>
      <w:r w:rsidR="00BB2ADA" w:rsidRPr="00533AD6">
        <w:rPr>
          <w:rFonts w:asciiTheme="minorHAnsi" w:eastAsia="Times New Roman" w:hAnsiTheme="minorHAnsi" w:cstheme="minorHAnsi"/>
          <w:i/>
          <w:iCs/>
          <w:sz w:val="20"/>
          <w:szCs w:val="20"/>
        </w:rPr>
        <w:t>Nothing that is against reason is lawful.</w:t>
      </w:r>
      <w:r w:rsidR="00BB2ADA" w:rsidRPr="00A05895">
        <w:rPr>
          <w:rFonts w:asciiTheme="minorHAnsi" w:eastAsia="Times New Roman" w:hAnsiTheme="minorHAnsi" w:cstheme="minorHAnsi"/>
          <w:b/>
          <w:bCs/>
          <w:i/>
          <w:iCs/>
          <w:sz w:val="20"/>
          <w:szCs w:val="20"/>
        </w:rPr>
        <w:t xml:space="preserve"> Co. Litt. 97b. </w:t>
      </w:r>
    </w:p>
    <w:p w14:paraId="53640CC7" w14:textId="3073F381" w:rsidR="004D4E54" w:rsidRPr="00A05895" w:rsidRDefault="004D4E54"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w:t>
      </w:r>
      <w:r w:rsidR="00BB2ADA" w:rsidRPr="00A05895">
        <w:rPr>
          <w:rFonts w:asciiTheme="minorHAnsi" w:eastAsia="Times New Roman" w:hAnsiTheme="minorHAnsi" w:cstheme="minorHAnsi"/>
          <w:b/>
          <w:bCs/>
          <w:i/>
          <w:iCs/>
          <w:sz w:val="20"/>
          <w:szCs w:val="20"/>
        </w:rPr>
        <w:t xml:space="preserve">74c. </w:t>
      </w:r>
      <w:r w:rsidR="00BB2ADA" w:rsidRPr="00533AD6">
        <w:rPr>
          <w:rFonts w:asciiTheme="minorHAnsi" w:eastAsia="Times New Roman" w:hAnsiTheme="minorHAnsi" w:cstheme="minorHAnsi"/>
          <w:i/>
          <w:iCs/>
          <w:sz w:val="20"/>
          <w:szCs w:val="20"/>
        </w:rPr>
        <w:t>The laws of nature are unchangeable</w:t>
      </w:r>
      <w:r w:rsidR="00BB2ADA" w:rsidRPr="00A05895">
        <w:rPr>
          <w:rFonts w:asciiTheme="minorHAnsi" w:eastAsia="Times New Roman" w:hAnsiTheme="minorHAnsi" w:cstheme="minorHAnsi"/>
          <w:b/>
          <w:bCs/>
          <w:i/>
          <w:iCs/>
          <w:sz w:val="20"/>
          <w:szCs w:val="20"/>
        </w:rPr>
        <w:t xml:space="preserve">. Cycl. Diet. 566; Branch, Prine. </w:t>
      </w:r>
    </w:p>
    <w:p w14:paraId="1CC84C64" w14:textId="7627ED37" w:rsidR="004D4E54" w:rsidRPr="00A05895" w:rsidRDefault="004D4E54"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w:t>
      </w:r>
      <w:r w:rsidR="00BB2ADA" w:rsidRPr="00A05895">
        <w:rPr>
          <w:rFonts w:asciiTheme="minorHAnsi" w:eastAsia="Times New Roman" w:hAnsiTheme="minorHAnsi" w:cstheme="minorHAnsi"/>
          <w:b/>
          <w:bCs/>
          <w:i/>
          <w:iCs/>
          <w:sz w:val="20"/>
          <w:szCs w:val="20"/>
        </w:rPr>
        <w:t xml:space="preserve">74f. </w:t>
      </w:r>
      <w:r w:rsidR="00BB2ADA" w:rsidRPr="00533AD6">
        <w:rPr>
          <w:rFonts w:asciiTheme="minorHAnsi" w:eastAsia="Times New Roman" w:hAnsiTheme="minorHAnsi" w:cstheme="minorHAnsi"/>
          <w:i/>
          <w:iCs/>
          <w:sz w:val="20"/>
          <w:szCs w:val="20"/>
        </w:rPr>
        <w:t>Jus naturale, or natural law, has its foundation in the will of God.</w:t>
      </w:r>
      <w:r w:rsidR="00B67266">
        <w:rPr>
          <w:rFonts w:asciiTheme="minorHAnsi" w:eastAsia="Times New Roman" w:hAnsiTheme="minorHAnsi" w:cstheme="minorHAnsi"/>
          <w:i/>
          <w:iCs/>
          <w:sz w:val="20"/>
          <w:szCs w:val="20"/>
        </w:rPr>
        <w:t xml:space="preserve"> </w:t>
      </w:r>
      <w:r w:rsidR="00BB2ADA" w:rsidRPr="00A05895">
        <w:rPr>
          <w:rFonts w:asciiTheme="minorHAnsi" w:eastAsia="Times New Roman" w:hAnsiTheme="minorHAnsi" w:cstheme="minorHAnsi"/>
          <w:b/>
          <w:bCs/>
          <w:i/>
          <w:iCs/>
          <w:sz w:val="20"/>
          <w:szCs w:val="20"/>
        </w:rPr>
        <w:t xml:space="preserve">1 Bl. Comm. 39; 1 Kent, Comm. 2, note; Id. 4 note. </w:t>
      </w:r>
    </w:p>
    <w:p w14:paraId="2852C766" w14:textId="12E545B9" w:rsidR="00BB2ADA" w:rsidRPr="00A05895" w:rsidRDefault="004D4E54"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w:t>
      </w:r>
      <w:r w:rsidR="00BB2ADA" w:rsidRPr="00A05895">
        <w:rPr>
          <w:rFonts w:asciiTheme="minorHAnsi" w:eastAsia="Times New Roman" w:hAnsiTheme="minorHAnsi" w:cstheme="minorHAnsi"/>
          <w:b/>
          <w:bCs/>
          <w:i/>
          <w:iCs/>
          <w:sz w:val="20"/>
          <w:szCs w:val="20"/>
        </w:rPr>
        <w:t xml:space="preserve">74j. </w:t>
      </w:r>
      <w:r w:rsidR="00BB2ADA" w:rsidRPr="00533AD6">
        <w:rPr>
          <w:rFonts w:asciiTheme="minorHAnsi" w:eastAsia="Times New Roman" w:hAnsiTheme="minorHAnsi" w:cstheme="minorHAnsi"/>
          <w:i/>
          <w:iCs/>
          <w:sz w:val="20"/>
          <w:szCs w:val="20"/>
        </w:rPr>
        <w:t xml:space="preserve">Things which are forbidden by the nature of things are confirmed by no law. </w:t>
      </w:r>
      <w:r w:rsidR="00BB2ADA" w:rsidRPr="00A05895">
        <w:rPr>
          <w:rFonts w:asciiTheme="minorHAnsi" w:eastAsia="Times New Roman" w:hAnsiTheme="minorHAnsi" w:cstheme="minorHAnsi"/>
          <w:b/>
          <w:bCs/>
          <w:i/>
          <w:iCs/>
          <w:sz w:val="20"/>
          <w:szCs w:val="20"/>
        </w:rPr>
        <w:t xml:space="preserve">Branch, Prine. </w:t>
      </w:r>
      <w:r w:rsidR="00BB2ADA" w:rsidRPr="00533AD6">
        <w:rPr>
          <w:rFonts w:asciiTheme="minorHAnsi" w:eastAsia="Times New Roman" w:hAnsiTheme="minorHAnsi" w:cstheme="minorHAnsi"/>
          <w:i/>
          <w:iCs/>
          <w:sz w:val="20"/>
          <w:szCs w:val="20"/>
        </w:rPr>
        <w:t>Positive laws are framed after the laws of nature and reason.</w:t>
      </w:r>
      <w:r w:rsidR="00BB2ADA" w:rsidRPr="00A05895">
        <w:rPr>
          <w:rFonts w:asciiTheme="minorHAnsi" w:eastAsia="Times New Roman" w:hAnsiTheme="minorHAnsi" w:cstheme="minorHAnsi"/>
          <w:b/>
          <w:bCs/>
          <w:i/>
          <w:iCs/>
          <w:sz w:val="20"/>
          <w:szCs w:val="20"/>
        </w:rPr>
        <w:t xml:space="preserve"> Finch, Law.  </w:t>
      </w:r>
    </w:p>
    <w:p w14:paraId="38245FD0" w14:textId="77777777" w:rsidR="003E0DC2" w:rsidRPr="00A05895" w:rsidRDefault="003E0DC2"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74h. </w:t>
      </w:r>
      <w:r w:rsidRPr="00533AD6">
        <w:rPr>
          <w:rFonts w:asciiTheme="minorHAnsi" w:eastAsia="Times New Roman" w:hAnsiTheme="minorHAnsi" w:cstheme="minorHAnsi"/>
          <w:i/>
          <w:iCs/>
          <w:sz w:val="20"/>
          <w:szCs w:val="20"/>
        </w:rPr>
        <w:t xml:space="preserve">The Law respects the bonds of nature. </w:t>
      </w:r>
      <w:r w:rsidRPr="00A05895">
        <w:rPr>
          <w:rFonts w:asciiTheme="minorHAnsi" w:eastAsia="Times New Roman" w:hAnsiTheme="minorHAnsi" w:cstheme="minorHAnsi"/>
          <w:b/>
          <w:bCs/>
          <w:i/>
          <w:iCs/>
          <w:sz w:val="20"/>
          <w:szCs w:val="20"/>
        </w:rPr>
        <w:t>Wing. Max. p. 268, max.</w:t>
      </w:r>
    </w:p>
    <w:p w14:paraId="471C22C7" w14:textId="77777777" w:rsidR="003E0DC2" w:rsidRPr="00A05895" w:rsidRDefault="003E0DC2"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74k. </w:t>
      </w:r>
      <w:r w:rsidRPr="00533AD6">
        <w:rPr>
          <w:rFonts w:asciiTheme="minorHAnsi" w:eastAsia="Times New Roman" w:hAnsiTheme="minorHAnsi" w:cstheme="minorHAnsi"/>
          <w:i/>
          <w:iCs/>
          <w:sz w:val="20"/>
          <w:szCs w:val="20"/>
        </w:rPr>
        <w:t>Crimes against nature are the most heinous.</w:t>
      </w:r>
      <w:r w:rsidRPr="00A05895">
        <w:rPr>
          <w:rFonts w:asciiTheme="minorHAnsi" w:eastAsia="Times New Roman" w:hAnsiTheme="minorHAnsi" w:cstheme="minorHAnsi"/>
          <w:b/>
          <w:bCs/>
          <w:i/>
          <w:iCs/>
          <w:sz w:val="20"/>
          <w:szCs w:val="20"/>
        </w:rPr>
        <w:t xml:space="preserve"> 3 Inst. 20.</w:t>
      </w:r>
    </w:p>
    <w:p w14:paraId="1D6F0144" w14:textId="77777777" w:rsidR="003E0DC2" w:rsidRPr="00A05895" w:rsidRDefault="003E0DC2"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Maxim of Law 77g.</w:t>
      </w:r>
      <w:r w:rsidRPr="00A05895">
        <w:rPr>
          <w:rFonts w:asciiTheme="minorHAnsi" w:eastAsia="Times New Roman" w:hAnsiTheme="minorHAnsi" w:cstheme="minorHAnsi"/>
          <w:i/>
          <w:iCs/>
          <w:sz w:val="20"/>
          <w:szCs w:val="20"/>
        </w:rPr>
        <w:t xml:space="preserve"> Right cannot die.</w:t>
      </w:r>
      <w:r w:rsidRPr="00A05895">
        <w:rPr>
          <w:rFonts w:asciiTheme="minorHAnsi" w:eastAsia="Times New Roman" w:hAnsiTheme="minorHAnsi" w:cstheme="minorHAnsi"/>
          <w:b/>
          <w:bCs/>
          <w:i/>
          <w:iCs/>
          <w:sz w:val="20"/>
          <w:szCs w:val="20"/>
        </w:rPr>
        <w:t xml:space="preserve"> Jenk. Cent. 100, case 95.</w:t>
      </w:r>
    </w:p>
    <w:p w14:paraId="270494AE" w14:textId="77777777" w:rsidR="003E0DC2" w:rsidRPr="00A05895" w:rsidRDefault="003E0DC2"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86b. </w:t>
      </w:r>
      <w:r w:rsidRPr="00A05895">
        <w:rPr>
          <w:rFonts w:asciiTheme="minorHAnsi" w:eastAsia="Times New Roman" w:hAnsiTheme="minorHAnsi" w:cstheme="minorHAnsi"/>
          <w:i/>
          <w:iCs/>
          <w:sz w:val="20"/>
          <w:szCs w:val="20"/>
        </w:rPr>
        <w:t>No man can forfeit another's right.</w:t>
      </w:r>
      <w:r w:rsidRPr="00A05895">
        <w:rPr>
          <w:rFonts w:asciiTheme="minorHAnsi" w:eastAsia="Times New Roman" w:hAnsiTheme="minorHAnsi" w:cstheme="minorHAnsi"/>
          <w:b/>
          <w:bCs/>
          <w:i/>
          <w:iCs/>
          <w:sz w:val="20"/>
          <w:szCs w:val="20"/>
        </w:rPr>
        <w:t xml:space="preserve"> Fleta, lib. 1, c. 28, s. 11.</w:t>
      </w:r>
    </w:p>
    <w:p w14:paraId="0000001C" w14:textId="3F00F935" w:rsidR="00116EAA" w:rsidRPr="00995105" w:rsidRDefault="003153B2" w:rsidP="00C86134">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sz w:val="28"/>
          <w:szCs w:val="28"/>
        </w:rPr>
        <w:t>Notice of Liability</w:t>
      </w:r>
    </w:p>
    <w:p w14:paraId="0000001D" w14:textId="2F057293" w:rsidR="004B50FB" w:rsidRPr="00AF09A0" w:rsidRDefault="003153B2" w:rsidP="004B50FB">
      <w:pPr>
        <w:spacing w:before="240" w:after="240" w:line="240" w:lineRule="auto"/>
        <w:jc w:val="both"/>
        <w:rPr>
          <w:rFonts w:asciiTheme="minorHAnsi" w:eastAsia="Arial" w:hAnsiTheme="minorHAnsi" w:cstheme="minorHAnsi"/>
          <w:color w:val="000000"/>
          <w:sz w:val="24"/>
          <w:szCs w:val="24"/>
        </w:rPr>
      </w:pPr>
      <w:bookmarkStart w:id="3" w:name="_Hlk147407245"/>
      <w:r w:rsidRPr="00AF09A0">
        <w:rPr>
          <w:rFonts w:asciiTheme="minorHAnsi" w:eastAsia="Arial" w:hAnsiTheme="minorHAnsi" w:cstheme="minorHAnsi"/>
          <w:b/>
          <w:color w:val="000000"/>
          <w:sz w:val="24"/>
          <w:szCs w:val="24"/>
        </w:rPr>
        <w:t xml:space="preserve">Please take notice that </w:t>
      </w:r>
      <w:bookmarkEnd w:id="3"/>
      <w:r w:rsidRPr="00AF09A0">
        <w:rPr>
          <w:rFonts w:asciiTheme="minorHAnsi" w:eastAsia="Arial" w:hAnsiTheme="minorHAnsi" w:cstheme="minorHAnsi"/>
          <w:sz w:val="24"/>
          <w:szCs w:val="24"/>
        </w:rPr>
        <w:t>Al</w:t>
      </w:r>
      <w:r w:rsidRPr="00AF09A0">
        <w:rPr>
          <w:rFonts w:asciiTheme="minorHAnsi" w:eastAsia="Arial" w:hAnsiTheme="minorHAnsi" w:cstheme="minorHAnsi"/>
          <w:color w:val="000000"/>
          <w:sz w:val="24"/>
          <w:szCs w:val="24"/>
        </w:rPr>
        <w:t xml:space="preserve">l officers and Trustees must take lawful action to prevent maladministration </w:t>
      </w:r>
      <w:r w:rsidR="00880E01" w:rsidRPr="00AF09A0">
        <w:rPr>
          <w:rFonts w:asciiTheme="minorHAnsi" w:eastAsia="Arial" w:hAnsiTheme="minorHAnsi" w:cstheme="minorHAnsi"/>
          <w:color w:val="000000"/>
          <w:sz w:val="24"/>
          <w:szCs w:val="24"/>
        </w:rPr>
        <w:t>and must comply with all provisions</w:t>
      </w:r>
      <w:r w:rsidRPr="00AF09A0">
        <w:rPr>
          <w:rFonts w:asciiTheme="minorHAnsi" w:eastAsia="Arial" w:hAnsiTheme="minorHAnsi" w:cstheme="minorHAnsi"/>
          <w:sz w:val="24"/>
          <w:szCs w:val="24"/>
        </w:rPr>
        <w:t xml:space="preserve"> of the Constitution</w:t>
      </w:r>
      <w:r w:rsidR="00A16921" w:rsidRPr="00AF09A0">
        <w:rPr>
          <w:rFonts w:asciiTheme="minorHAnsi" w:eastAsia="Arial" w:hAnsiTheme="minorHAnsi" w:cstheme="minorHAnsi"/>
          <w:sz w:val="24"/>
          <w:szCs w:val="24"/>
        </w:rPr>
        <w:t xml:space="preserve"> and observe exactly the </w:t>
      </w:r>
      <w:r w:rsidR="00782818">
        <w:rPr>
          <w:rFonts w:asciiTheme="minorHAnsi" w:eastAsia="Arial" w:hAnsiTheme="minorHAnsi" w:cstheme="minorHAnsi"/>
          <w:sz w:val="24"/>
          <w:szCs w:val="24"/>
        </w:rPr>
        <w:t>principles</w:t>
      </w:r>
      <w:r w:rsidR="00A16921" w:rsidRPr="00AF09A0">
        <w:rPr>
          <w:rFonts w:asciiTheme="minorHAnsi" w:eastAsia="Arial" w:hAnsiTheme="minorHAnsi" w:cstheme="minorHAnsi"/>
          <w:sz w:val="24"/>
          <w:szCs w:val="24"/>
        </w:rPr>
        <w:t xml:space="preserve"> of fundamental law</w:t>
      </w:r>
      <w:r w:rsidRPr="00AF09A0">
        <w:rPr>
          <w:rFonts w:asciiTheme="minorHAnsi" w:eastAsia="Arial" w:hAnsiTheme="minorHAnsi" w:cstheme="minorHAnsi"/>
          <w:color w:val="000000"/>
          <w:sz w:val="24"/>
          <w:szCs w:val="24"/>
        </w:rPr>
        <w:t>. The thwarting of your duty to correct these</w:t>
      </w:r>
      <w:r w:rsidR="004B50FB" w:rsidRPr="00AF09A0">
        <w:rPr>
          <w:rFonts w:asciiTheme="minorHAnsi" w:eastAsia="Arial" w:hAnsiTheme="minorHAnsi" w:cstheme="minorHAnsi"/>
          <w:color w:val="000000"/>
          <w:sz w:val="24"/>
          <w:szCs w:val="24"/>
        </w:rPr>
        <w:t xml:space="preserve"> issues</w:t>
      </w:r>
      <w:r w:rsidRPr="00AF09A0">
        <w:rPr>
          <w:rFonts w:asciiTheme="minorHAnsi" w:eastAsia="Arial" w:hAnsiTheme="minorHAnsi" w:cstheme="minorHAnsi"/>
          <w:color w:val="000000"/>
          <w:sz w:val="24"/>
          <w:szCs w:val="24"/>
        </w:rPr>
        <w:t xml:space="preserve"> will be considered a willful trespass with full knowledge, intent, and malice.</w:t>
      </w:r>
      <w:r w:rsidRPr="00AF09A0">
        <w:rPr>
          <w:rFonts w:asciiTheme="minorHAnsi" w:eastAsia="Times New Roman" w:hAnsiTheme="minorHAnsi" w:cstheme="minorHAnsi"/>
          <w:sz w:val="24"/>
          <w:szCs w:val="24"/>
        </w:rPr>
        <w:t xml:space="preserve"> </w:t>
      </w:r>
    </w:p>
    <w:p w14:paraId="4A7AC9FE" w14:textId="35731EE5" w:rsidR="004326A8" w:rsidRPr="00AF09A0" w:rsidRDefault="00FF2566" w:rsidP="004326A8">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b/>
          <w:bCs/>
          <w:color w:val="000000"/>
          <w:sz w:val="24"/>
          <w:szCs w:val="24"/>
        </w:rPr>
        <w:t>Furthermore</w:t>
      </w:r>
      <w:r w:rsidR="0069276F" w:rsidRPr="00AF09A0">
        <w:rPr>
          <w:rFonts w:asciiTheme="minorHAnsi" w:eastAsia="Arial" w:hAnsiTheme="minorHAnsi" w:cstheme="minorHAnsi"/>
          <w:color w:val="000000"/>
          <w:sz w:val="24"/>
          <w:szCs w:val="24"/>
        </w:rPr>
        <w:t xml:space="preserve">, if you maintain a differing viewpoint and question the legitimacy of any of these statements, you must reply </w:t>
      </w:r>
      <w:r w:rsidR="0069276F" w:rsidRPr="00F026D7">
        <w:rPr>
          <w:rFonts w:asciiTheme="minorHAnsi" w:eastAsia="Arial" w:hAnsiTheme="minorHAnsi" w:cstheme="minorHAnsi"/>
          <w:color w:val="000000"/>
          <w:sz w:val="24"/>
          <w:szCs w:val="24"/>
          <w:highlight w:val="yellow"/>
        </w:rPr>
        <w:t>within ten (10) business days</w:t>
      </w:r>
      <w:r w:rsidR="0069276F" w:rsidRPr="00AF09A0">
        <w:rPr>
          <w:rFonts w:asciiTheme="minorHAnsi" w:eastAsia="Arial" w:hAnsiTheme="minorHAnsi" w:cstheme="minorHAnsi"/>
          <w:color w:val="000000"/>
          <w:sz w:val="24"/>
          <w:szCs w:val="24"/>
        </w:rPr>
        <w:t xml:space="preserve"> through </w:t>
      </w:r>
      <w:r w:rsidR="001B37BD">
        <w:rPr>
          <w:rFonts w:asciiTheme="minorHAnsi" w:eastAsia="Arial" w:hAnsiTheme="minorHAnsi" w:cstheme="minorHAnsi"/>
          <w:color w:val="000000"/>
          <w:sz w:val="24"/>
          <w:szCs w:val="24"/>
        </w:rPr>
        <w:t>an affidavit sworn</w:t>
      </w:r>
      <w:r w:rsidR="0069276F" w:rsidRPr="00F026D7">
        <w:rPr>
          <w:rFonts w:asciiTheme="minorHAnsi" w:eastAsia="Arial" w:hAnsiTheme="minorHAnsi" w:cstheme="minorHAnsi"/>
          <w:color w:val="000000"/>
          <w:sz w:val="24"/>
          <w:szCs w:val="24"/>
          <w:highlight w:val="yellow"/>
        </w:rPr>
        <w:t xml:space="preserve"> under the </w:t>
      </w:r>
      <w:r w:rsidR="00A16921" w:rsidRPr="00F026D7">
        <w:rPr>
          <w:rFonts w:asciiTheme="minorHAnsi" w:eastAsia="Arial" w:hAnsiTheme="minorHAnsi" w:cstheme="minorHAnsi"/>
          <w:color w:val="000000"/>
          <w:sz w:val="24"/>
          <w:szCs w:val="24"/>
          <w:highlight w:val="yellow"/>
        </w:rPr>
        <w:t>pains and penalty</w:t>
      </w:r>
      <w:r w:rsidR="0069276F" w:rsidRPr="00F026D7">
        <w:rPr>
          <w:rFonts w:asciiTheme="minorHAnsi" w:eastAsia="Arial" w:hAnsiTheme="minorHAnsi" w:cstheme="minorHAnsi"/>
          <w:color w:val="000000"/>
          <w:sz w:val="24"/>
          <w:szCs w:val="24"/>
          <w:highlight w:val="yellow"/>
        </w:rPr>
        <w:t xml:space="preserve"> of perjury.</w:t>
      </w:r>
      <w:r w:rsidR="0069276F" w:rsidRPr="00AF09A0">
        <w:rPr>
          <w:rFonts w:asciiTheme="minorHAnsi" w:eastAsia="Arial" w:hAnsiTheme="minorHAnsi" w:cstheme="minorHAnsi"/>
          <w:color w:val="000000"/>
          <w:sz w:val="24"/>
          <w:szCs w:val="24"/>
        </w:rPr>
        <w:t xml:space="preserve"> This reply should contain constitutional provisions that justify your authority to </w:t>
      </w:r>
      <w:r w:rsidR="005B77E9">
        <w:rPr>
          <w:rFonts w:asciiTheme="minorHAnsi" w:eastAsia="Arial" w:hAnsiTheme="minorHAnsi" w:cstheme="minorHAnsi"/>
          <w:color w:val="000000"/>
          <w:sz w:val="24"/>
          <w:szCs w:val="24"/>
        </w:rPr>
        <w:t>s</w:t>
      </w:r>
      <w:r w:rsidR="005B77E9" w:rsidRPr="005B77E9">
        <w:rPr>
          <w:rFonts w:asciiTheme="minorHAnsi" w:eastAsia="Arial" w:hAnsiTheme="minorHAnsi" w:cstheme="minorHAnsi"/>
          <w:color w:val="000000"/>
          <w:sz w:val="24"/>
          <w:szCs w:val="24"/>
        </w:rPr>
        <w:t>anction</w:t>
      </w:r>
      <w:r w:rsidR="005B77E9">
        <w:rPr>
          <w:rFonts w:asciiTheme="minorHAnsi" w:eastAsia="Arial" w:hAnsiTheme="minorHAnsi" w:cstheme="minorHAnsi"/>
          <w:color w:val="000000"/>
          <w:sz w:val="24"/>
          <w:szCs w:val="24"/>
        </w:rPr>
        <w:t xml:space="preserve"> m</w:t>
      </w:r>
      <w:r w:rsidR="005B77E9" w:rsidRPr="005B77E9">
        <w:rPr>
          <w:rFonts w:asciiTheme="minorHAnsi" w:eastAsia="Arial" w:hAnsiTheme="minorHAnsi" w:cstheme="minorHAnsi"/>
          <w:color w:val="000000"/>
          <w:sz w:val="24"/>
          <w:szCs w:val="24"/>
        </w:rPr>
        <w:t xml:space="preserve">urderous </w:t>
      </w:r>
      <w:r w:rsidR="005B77E9">
        <w:rPr>
          <w:rFonts w:asciiTheme="minorHAnsi" w:eastAsia="Arial" w:hAnsiTheme="minorHAnsi" w:cstheme="minorHAnsi"/>
          <w:color w:val="000000"/>
          <w:sz w:val="24"/>
          <w:szCs w:val="24"/>
        </w:rPr>
        <w:t>p</w:t>
      </w:r>
      <w:r w:rsidR="005B77E9" w:rsidRPr="005B77E9">
        <w:rPr>
          <w:rFonts w:asciiTheme="minorHAnsi" w:eastAsia="Arial" w:hAnsiTheme="minorHAnsi" w:cstheme="minorHAnsi"/>
          <w:color w:val="000000"/>
          <w:sz w:val="24"/>
          <w:szCs w:val="24"/>
        </w:rPr>
        <w:t>ractices</w:t>
      </w:r>
      <w:r w:rsidR="00D60422">
        <w:rPr>
          <w:rFonts w:asciiTheme="minorHAnsi" w:eastAsia="Arial" w:hAnsiTheme="minorHAnsi" w:cstheme="minorHAnsi"/>
          <w:color w:val="000000"/>
          <w:sz w:val="24"/>
          <w:szCs w:val="24"/>
        </w:rPr>
        <w:t xml:space="preserve">, </w:t>
      </w:r>
      <w:r w:rsidR="00117A24" w:rsidRPr="00AF09A0">
        <w:rPr>
          <w:rFonts w:asciiTheme="minorHAnsi" w:eastAsia="Arial" w:hAnsiTheme="minorHAnsi" w:cstheme="minorHAnsi"/>
          <w:color w:val="000000"/>
          <w:sz w:val="24"/>
          <w:szCs w:val="24"/>
        </w:rPr>
        <w:t>infr</w:t>
      </w:r>
      <w:r w:rsidR="0069276F" w:rsidRPr="00AF09A0">
        <w:rPr>
          <w:rFonts w:asciiTheme="minorHAnsi" w:eastAsia="Arial" w:hAnsiTheme="minorHAnsi" w:cstheme="minorHAnsi"/>
          <w:color w:val="000000"/>
          <w:sz w:val="24"/>
          <w:szCs w:val="24"/>
        </w:rPr>
        <w:t>inge upon the People's rights</w:t>
      </w:r>
      <w:r w:rsidR="00CF0C79">
        <w:rPr>
          <w:rFonts w:asciiTheme="minorHAnsi" w:eastAsia="Arial" w:hAnsiTheme="minorHAnsi" w:cstheme="minorHAnsi"/>
          <w:color w:val="000000"/>
          <w:sz w:val="24"/>
          <w:szCs w:val="24"/>
        </w:rPr>
        <w:t>,</w:t>
      </w:r>
      <w:r w:rsidR="0069276F" w:rsidRPr="00AF09A0">
        <w:rPr>
          <w:rFonts w:asciiTheme="minorHAnsi" w:eastAsia="Arial" w:hAnsiTheme="minorHAnsi" w:cstheme="minorHAnsi"/>
          <w:color w:val="000000"/>
          <w:sz w:val="24"/>
          <w:szCs w:val="24"/>
        </w:rPr>
        <w:t xml:space="preserve"> or disregard our lawful directives. Failing to provide such evidence within the designated timeframe implies your acknowledgment that all asserted claims are accurate, and you must cease any further violations against the people</w:t>
      </w:r>
      <w:r w:rsidR="004E4EDD">
        <w:rPr>
          <w:rFonts w:asciiTheme="minorHAnsi" w:eastAsia="Arial" w:hAnsiTheme="minorHAnsi" w:cstheme="minorHAnsi"/>
          <w:color w:val="000000"/>
          <w:sz w:val="24"/>
          <w:szCs w:val="24"/>
        </w:rPr>
        <w:t>.</w:t>
      </w:r>
    </w:p>
    <w:p w14:paraId="01A9B906" w14:textId="412F3341" w:rsidR="00FF2566" w:rsidRPr="00AF09A0" w:rsidRDefault="00850A13" w:rsidP="004326A8">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color w:val="000000"/>
          <w:sz w:val="24"/>
          <w:szCs w:val="24"/>
        </w:rPr>
        <w:t xml:space="preserve">When government servants betray the trust bestowed upon them, their removal becomes not only a necessity but a safeguard for the integrity of governance. </w:t>
      </w:r>
      <w:r w:rsidR="00073766" w:rsidRPr="00AF09A0">
        <w:rPr>
          <w:rFonts w:asciiTheme="minorHAnsi" w:eastAsia="Arial" w:hAnsiTheme="minorHAnsi" w:cstheme="minorHAnsi"/>
          <w:color w:val="000000"/>
          <w:sz w:val="24"/>
          <w:szCs w:val="24"/>
        </w:rPr>
        <w:t>Your failure to correct</w:t>
      </w:r>
      <w:r w:rsidR="00454390" w:rsidRPr="00AF09A0">
        <w:rPr>
          <w:rFonts w:asciiTheme="minorHAnsi" w:eastAsia="Arial" w:hAnsiTheme="minorHAnsi" w:cstheme="minorHAnsi"/>
          <w:color w:val="000000"/>
          <w:sz w:val="24"/>
          <w:szCs w:val="24"/>
        </w:rPr>
        <w:t xml:space="preserve"> or a</w:t>
      </w:r>
      <w:r w:rsidR="004326A8" w:rsidRPr="00AF09A0">
        <w:rPr>
          <w:rFonts w:asciiTheme="minorHAnsi" w:eastAsia="Arial" w:hAnsiTheme="minorHAnsi" w:cstheme="minorHAnsi"/>
          <w:color w:val="000000"/>
          <w:sz w:val="24"/>
          <w:szCs w:val="24"/>
        </w:rPr>
        <w:t xml:space="preserve">ny further violations arising from ignorance, ambition, oppression, usurpation, fear, folly, or corruption that impact the lives and </w:t>
      </w:r>
      <w:r w:rsidR="000176A3" w:rsidRPr="00AF09A0">
        <w:rPr>
          <w:rFonts w:asciiTheme="minorHAnsi" w:eastAsia="Arial" w:hAnsiTheme="minorHAnsi" w:cstheme="minorHAnsi"/>
          <w:color w:val="000000"/>
          <w:sz w:val="24"/>
          <w:szCs w:val="24"/>
        </w:rPr>
        <w:t>liberties</w:t>
      </w:r>
      <w:r w:rsidR="004326A8" w:rsidRPr="00AF09A0">
        <w:rPr>
          <w:rFonts w:asciiTheme="minorHAnsi" w:eastAsia="Arial" w:hAnsiTheme="minorHAnsi" w:cstheme="minorHAnsi"/>
          <w:color w:val="000000"/>
          <w:sz w:val="24"/>
          <w:szCs w:val="24"/>
        </w:rPr>
        <w:t xml:space="preserve"> of the people </w:t>
      </w:r>
      <w:r w:rsidR="008639AF">
        <w:rPr>
          <w:rFonts w:asciiTheme="minorHAnsi" w:eastAsia="Arial" w:hAnsiTheme="minorHAnsi" w:cstheme="minorHAnsi"/>
          <w:color w:val="000000"/>
          <w:sz w:val="24"/>
          <w:szCs w:val="24"/>
        </w:rPr>
        <w:t>shall</w:t>
      </w:r>
      <w:r w:rsidR="004326A8" w:rsidRPr="00AF09A0">
        <w:rPr>
          <w:rFonts w:asciiTheme="minorHAnsi" w:eastAsia="Arial" w:hAnsiTheme="minorHAnsi" w:cstheme="minorHAnsi"/>
          <w:color w:val="000000"/>
          <w:sz w:val="24"/>
          <w:szCs w:val="24"/>
        </w:rPr>
        <w:t xml:space="preserve"> be considered a breach of your trust agreement. </w:t>
      </w:r>
      <w:r w:rsidR="004326A8" w:rsidRPr="00F026D7">
        <w:rPr>
          <w:rFonts w:asciiTheme="minorHAnsi" w:eastAsia="Arial" w:hAnsiTheme="minorHAnsi" w:cstheme="minorHAnsi"/>
          <w:color w:val="000000"/>
          <w:sz w:val="24"/>
          <w:szCs w:val="24"/>
          <w:highlight w:val="yellow"/>
        </w:rPr>
        <w:t xml:space="preserve">This breach will lead to the forfeiture of any granted authority, resulting in your removal from </w:t>
      </w:r>
      <w:r w:rsidR="00732169" w:rsidRPr="00F026D7">
        <w:rPr>
          <w:rFonts w:asciiTheme="minorHAnsi" w:eastAsia="Arial" w:hAnsiTheme="minorHAnsi" w:cstheme="minorHAnsi"/>
          <w:color w:val="000000"/>
          <w:sz w:val="24"/>
          <w:szCs w:val="24"/>
          <w:highlight w:val="yellow"/>
        </w:rPr>
        <w:t>office</w:t>
      </w:r>
      <w:r w:rsidR="00926DE6" w:rsidRPr="00F026D7">
        <w:rPr>
          <w:rFonts w:asciiTheme="minorHAnsi" w:eastAsia="Arial" w:hAnsiTheme="minorHAnsi" w:cstheme="minorHAnsi"/>
          <w:color w:val="000000"/>
          <w:sz w:val="24"/>
          <w:szCs w:val="24"/>
          <w:highlight w:val="yellow"/>
        </w:rPr>
        <w:t>.</w:t>
      </w:r>
      <w:r w:rsidR="004326A8" w:rsidRPr="00F026D7">
        <w:rPr>
          <w:rFonts w:asciiTheme="minorHAnsi" w:eastAsia="Arial" w:hAnsiTheme="minorHAnsi" w:cstheme="minorHAnsi"/>
          <w:color w:val="000000"/>
          <w:sz w:val="24"/>
          <w:szCs w:val="24"/>
          <w:highlight w:val="yellow"/>
        </w:rPr>
        <w:t xml:space="preserve"> Moreover, </w:t>
      </w:r>
      <w:r w:rsidR="00897D79" w:rsidRPr="00F026D7">
        <w:rPr>
          <w:rFonts w:asciiTheme="minorHAnsi" w:eastAsia="Arial" w:hAnsiTheme="minorHAnsi" w:cstheme="minorHAnsi"/>
          <w:color w:val="000000"/>
          <w:sz w:val="24"/>
          <w:szCs w:val="24"/>
          <w:highlight w:val="yellow"/>
        </w:rPr>
        <w:t>you agree to accept</w:t>
      </w:r>
      <w:r w:rsidR="00DF4811" w:rsidRPr="00F026D7">
        <w:rPr>
          <w:rFonts w:asciiTheme="minorHAnsi" w:eastAsia="Arial" w:hAnsiTheme="minorHAnsi" w:cstheme="minorHAnsi"/>
          <w:color w:val="000000"/>
          <w:sz w:val="24"/>
          <w:szCs w:val="24"/>
          <w:highlight w:val="yellow"/>
        </w:rPr>
        <w:t xml:space="preserve"> all fines, fees, penalties &amp; punishments deserving of your transgression</w:t>
      </w:r>
      <w:r w:rsidR="000B7519" w:rsidRPr="00F026D7">
        <w:rPr>
          <w:rFonts w:asciiTheme="minorHAnsi" w:eastAsia="Arial" w:hAnsiTheme="minorHAnsi" w:cstheme="minorHAnsi"/>
          <w:color w:val="000000"/>
          <w:sz w:val="24"/>
          <w:szCs w:val="24"/>
          <w:highlight w:val="yellow"/>
        </w:rPr>
        <w:t xml:space="preserve">s under </w:t>
      </w:r>
      <w:r w:rsidR="00A16921" w:rsidRPr="00F026D7">
        <w:rPr>
          <w:rFonts w:asciiTheme="minorHAnsi" w:eastAsia="Arial" w:hAnsiTheme="minorHAnsi" w:cstheme="minorHAnsi"/>
          <w:color w:val="000000"/>
          <w:sz w:val="24"/>
          <w:szCs w:val="24"/>
          <w:highlight w:val="yellow"/>
        </w:rPr>
        <w:t xml:space="preserve">all applicable law. </w:t>
      </w:r>
      <w:r w:rsidR="00DF4811" w:rsidRPr="00F026D7">
        <w:rPr>
          <w:rFonts w:asciiTheme="minorHAnsi" w:eastAsia="Arial" w:hAnsiTheme="minorHAnsi" w:cstheme="minorHAnsi"/>
          <w:color w:val="000000"/>
          <w:sz w:val="24"/>
          <w:szCs w:val="24"/>
          <w:highlight w:val="yellow"/>
        </w:rPr>
        <w:t xml:space="preserve"> </w:t>
      </w:r>
      <w:r w:rsidR="00A16921" w:rsidRPr="00F026D7">
        <w:rPr>
          <w:rFonts w:asciiTheme="minorHAnsi" w:eastAsia="Arial" w:hAnsiTheme="minorHAnsi" w:cstheme="minorHAnsi"/>
          <w:color w:val="000000"/>
          <w:sz w:val="24"/>
          <w:szCs w:val="24"/>
          <w:highlight w:val="yellow"/>
        </w:rPr>
        <w:t>I</w:t>
      </w:r>
      <w:r w:rsidR="00DF4811" w:rsidRPr="00F026D7">
        <w:rPr>
          <w:rFonts w:asciiTheme="minorHAnsi" w:eastAsia="Arial" w:hAnsiTheme="minorHAnsi" w:cstheme="minorHAnsi"/>
          <w:color w:val="000000"/>
          <w:sz w:val="24"/>
          <w:szCs w:val="24"/>
          <w:highlight w:val="yellow"/>
        </w:rPr>
        <w:t>n addition</w:t>
      </w:r>
      <w:r w:rsidR="005B77E9">
        <w:rPr>
          <w:rFonts w:asciiTheme="minorHAnsi" w:eastAsia="Arial" w:hAnsiTheme="minorHAnsi" w:cstheme="minorHAnsi"/>
          <w:color w:val="000000"/>
          <w:sz w:val="24"/>
          <w:szCs w:val="24"/>
          <w:highlight w:val="yellow"/>
        </w:rPr>
        <w:t>,</w:t>
      </w:r>
      <w:r w:rsidR="00DF4811" w:rsidRPr="00F026D7">
        <w:rPr>
          <w:rFonts w:asciiTheme="minorHAnsi" w:eastAsia="Arial" w:hAnsiTheme="minorHAnsi" w:cstheme="minorHAnsi"/>
          <w:color w:val="000000"/>
          <w:sz w:val="24"/>
          <w:szCs w:val="24"/>
          <w:highlight w:val="yellow"/>
        </w:rPr>
        <w:t xml:space="preserve"> </w:t>
      </w:r>
      <w:r w:rsidR="004326A8" w:rsidRPr="00F026D7">
        <w:rPr>
          <w:rFonts w:asciiTheme="minorHAnsi" w:eastAsia="Arial" w:hAnsiTheme="minorHAnsi" w:cstheme="minorHAnsi"/>
          <w:color w:val="000000"/>
          <w:sz w:val="24"/>
          <w:szCs w:val="24"/>
          <w:highlight w:val="yellow"/>
        </w:rPr>
        <w:t>compensation of</w:t>
      </w:r>
      <w:r w:rsidR="004326A8" w:rsidRPr="00F026D7">
        <w:rPr>
          <w:rFonts w:asciiTheme="minorHAnsi" w:eastAsia="Arial" w:hAnsiTheme="minorHAnsi" w:cstheme="minorHAnsi"/>
          <w:color w:val="000000"/>
          <w:sz w:val="24"/>
          <w:szCs w:val="24"/>
          <w:highlight w:val="yellow"/>
          <w:u w:val="single"/>
        </w:rPr>
        <w:t xml:space="preserve"> $7,000</w:t>
      </w:r>
      <w:r w:rsidR="004326A8" w:rsidRPr="00F026D7">
        <w:rPr>
          <w:rFonts w:asciiTheme="minorHAnsi" w:eastAsia="Arial" w:hAnsiTheme="minorHAnsi" w:cstheme="minorHAnsi"/>
          <w:color w:val="000000"/>
          <w:sz w:val="24"/>
          <w:szCs w:val="24"/>
          <w:highlight w:val="yellow"/>
        </w:rPr>
        <w:t xml:space="preserve"> per individual, per occurrence, </w:t>
      </w:r>
      <w:r w:rsidR="008639AF">
        <w:rPr>
          <w:rFonts w:asciiTheme="minorHAnsi" w:eastAsia="Arial" w:hAnsiTheme="minorHAnsi" w:cstheme="minorHAnsi"/>
          <w:color w:val="000000"/>
          <w:sz w:val="24"/>
          <w:szCs w:val="24"/>
          <w:highlight w:val="yellow"/>
        </w:rPr>
        <w:t>shall</w:t>
      </w:r>
      <w:r w:rsidR="004326A8" w:rsidRPr="00F026D7">
        <w:rPr>
          <w:rFonts w:asciiTheme="minorHAnsi" w:eastAsia="Arial" w:hAnsiTheme="minorHAnsi" w:cstheme="minorHAnsi"/>
          <w:color w:val="000000"/>
          <w:sz w:val="24"/>
          <w:szCs w:val="24"/>
          <w:highlight w:val="yellow"/>
        </w:rPr>
        <w:t xml:space="preserve"> be pursued for all affected parties.</w:t>
      </w:r>
      <w:r w:rsidR="00A509AE" w:rsidRPr="00F026D7">
        <w:rPr>
          <w:rFonts w:asciiTheme="minorHAnsi" w:eastAsia="Arial" w:hAnsiTheme="minorHAnsi" w:cstheme="minorHAnsi"/>
          <w:color w:val="000000"/>
          <w:sz w:val="24"/>
          <w:szCs w:val="24"/>
          <w:highlight w:val="yellow"/>
        </w:rPr>
        <w:t xml:space="preserve"> </w:t>
      </w:r>
      <w:r w:rsidR="00FF2566" w:rsidRPr="00F026D7">
        <w:rPr>
          <w:rFonts w:asciiTheme="minorHAnsi" w:eastAsia="Arial" w:hAnsiTheme="minorHAnsi" w:cstheme="minorHAnsi"/>
          <w:color w:val="000000"/>
          <w:sz w:val="24"/>
          <w:szCs w:val="24"/>
          <w:highlight w:val="yellow"/>
        </w:rPr>
        <w:t>I retain the right to resolve this matter through an arbitrator of my choosing, with the decision being binding. Furthermore, no court shall have the authority to rehear this matter; it shall stand as evidence, truth, and law in all courts of record.</w:t>
      </w:r>
    </w:p>
    <w:p w14:paraId="184C8F7A" w14:textId="167EFD40" w:rsidR="004D0311" w:rsidRDefault="003153B2" w:rsidP="004D0311">
      <w:pPr>
        <w:spacing w:before="240" w:after="240" w:line="240" w:lineRule="auto"/>
        <w:jc w:val="both"/>
      </w:pPr>
      <w:r w:rsidRPr="00AF09A0">
        <w:rPr>
          <w:rFonts w:asciiTheme="minorHAnsi" w:eastAsia="Arial" w:hAnsiTheme="minorHAnsi" w:cstheme="minorHAnsi"/>
          <w:color w:val="000000"/>
          <w:sz w:val="24"/>
          <w:szCs w:val="24"/>
        </w:rPr>
        <w:t xml:space="preserve">This Notice is sent to you in peace and with the love of </w:t>
      </w:r>
      <w:r w:rsidR="00E86185" w:rsidRPr="00AF09A0">
        <w:rPr>
          <w:rFonts w:asciiTheme="minorHAnsi" w:eastAsia="Arial" w:hAnsiTheme="minorHAnsi" w:cstheme="minorHAnsi"/>
          <w:color w:val="000000"/>
          <w:sz w:val="24"/>
          <w:szCs w:val="24"/>
        </w:rPr>
        <w:t>our Creator</w:t>
      </w:r>
      <w:r w:rsidRPr="00AF09A0">
        <w:rPr>
          <w:rFonts w:asciiTheme="minorHAnsi" w:eastAsia="Arial" w:hAnsiTheme="minorHAnsi" w:cstheme="minorHAnsi"/>
          <w:color w:val="000000"/>
          <w:sz w:val="24"/>
          <w:szCs w:val="24"/>
        </w:rPr>
        <w:t>, so that you may provide immediate due care to those in whom all political power is inherent, the People.</w:t>
      </w:r>
      <w:r w:rsidR="004D0311" w:rsidRPr="004D0311">
        <w:t xml:space="preserve"> </w:t>
      </w:r>
    </w:p>
    <w:p w14:paraId="30DA87ED" w14:textId="77777777" w:rsidR="00E60543" w:rsidRPr="00AF09A0" w:rsidRDefault="00E60543" w:rsidP="00E60543">
      <w:pPr>
        <w:spacing w:line="240" w:lineRule="auto"/>
        <w:jc w:val="both"/>
        <w:rPr>
          <w:rFonts w:asciiTheme="minorHAnsi" w:eastAsia="Times New Roman" w:hAnsiTheme="minorHAnsi" w:cstheme="minorHAnsi"/>
          <w:sz w:val="24"/>
          <w:szCs w:val="24"/>
        </w:rPr>
      </w:pPr>
      <w:r w:rsidRPr="00AF09A0">
        <w:rPr>
          <w:rFonts w:asciiTheme="minorHAnsi" w:eastAsia="Times New Roman" w:hAnsiTheme="minorHAnsi" w:cstheme="minorHAnsi"/>
          <w:b/>
          <w:bCs/>
          <w:color w:val="000000"/>
          <w:sz w:val="24"/>
          <w:szCs w:val="24"/>
        </w:rPr>
        <w:t>Verification </w:t>
      </w:r>
    </w:p>
    <w:p w14:paraId="4A9D5C0C" w14:textId="77777777" w:rsidR="00E60543" w:rsidRPr="00AF09A0" w:rsidRDefault="00E60543" w:rsidP="00E60543">
      <w:pPr>
        <w:spacing w:line="240" w:lineRule="auto"/>
        <w:jc w:val="both"/>
        <w:rPr>
          <w:rFonts w:asciiTheme="minorHAnsi" w:eastAsia="Times New Roman" w:hAnsiTheme="minorHAnsi" w:cstheme="minorHAnsi"/>
          <w:sz w:val="24"/>
          <w:szCs w:val="24"/>
        </w:rPr>
      </w:pPr>
      <w:r w:rsidRPr="00AF09A0">
        <w:rPr>
          <w:rFonts w:asciiTheme="minorHAnsi" w:eastAsia="Times New Roman" w:hAnsiTheme="minorHAnsi" w:cstheme="minorHAnsi"/>
          <w:color w:val="000000"/>
          <w:sz w:val="24"/>
          <w:szCs w:val="24"/>
        </w:rPr>
        <w:t>I hereby declare, certify and state, pursuant to the penalties of perjury under the laws of the United States of America, and by the provisions of 28 USC § 1746 that all of the above and foregoing representations are true and correct to the best of my knowledge, information, and belief.</w:t>
      </w:r>
    </w:p>
    <w:p w14:paraId="11E1271B" w14:textId="77777777" w:rsidR="00E60543" w:rsidRPr="00AF09A0" w:rsidRDefault="00E60543" w:rsidP="00E60543">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color w:val="000000"/>
          <w:sz w:val="24"/>
          <w:szCs w:val="24"/>
        </w:rPr>
        <w:t>Executed in</w:t>
      </w:r>
      <w:r w:rsidRPr="00AF09A0">
        <w:rPr>
          <w:rFonts w:asciiTheme="minorHAnsi" w:eastAsia="Times New Roman" w:hAnsiTheme="minorHAnsi" w:cstheme="minorHAnsi"/>
          <w:b/>
          <w:bCs/>
          <w:color w:val="000000"/>
          <w:sz w:val="24"/>
          <w:szCs w:val="24"/>
        </w:rPr>
        <w:t xml:space="preserve"> </w:t>
      </w:r>
      <w:r w:rsidRPr="00AF09A0">
        <w:rPr>
          <w:rFonts w:asciiTheme="minorHAnsi" w:eastAsia="Times New Roman" w:hAnsiTheme="minorHAnsi" w:cstheme="minorHAnsi"/>
          <w:color w:val="000000"/>
          <w:sz w:val="24"/>
          <w:szCs w:val="24"/>
          <w:u w:val="single"/>
        </w:rPr>
        <w:tab/>
      </w:r>
      <w:r w:rsidRPr="00AF09A0">
        <w:rPr>
          <w:rFonts w:asciiTheme="minorHAnsi" w:eastAsia="Times New Roman" w:hAnsiTheme="minorHAnsi" w:cstheme="minorHAnsi"/>
          <w:color w:val="000000"/>
          <w:sz w:val="24"/>
          <w:szCs w:val="24"/>
          <w:u w:val="single"/>
        </w:rPr>
        <w:tab/>
      </w:r>
      <w:r w:rsidRPr="00AF09A0">
        <w:rPr>
          <w:rFonts w:asciiTheme="minorHAnsi" w:eastAsia="Times New Roman" w:hAnsiTheme="minorHAnsi" w:cstheme="minorHAnsi"/>
          <w:color w:val="000000"/>
          <w:sz w:val="24"/>
          <w:szCs w:val="24"/>
          <w:u w:val="single"/>
        </w:rPr>
        <w:tab/>
      </w:r>
      <w:r w:rsidRPr="00AF09A0">
        <w:rPr>
          <w:rFonts w:asciiTheme="minorHAnsi" w:eastAsia="Times New Roman" w:hAnsiTheme="minorHAnsi" w:cstheme="minorHAnsi"/>
          <w:color w:val="000000"/>
          <w:sz w:val="24"/>
          <w:szCs w:val="24"/>
        </w:rPr>
        <w:t>,</w:t>
      </w:r>
      <w:r w:rsidRPr="00AF09A0">
        <w:rPr>
          <w:rFonts w:asciiTheme="minorHAnsi" w:eastAsia="Times New Roman" w:hAnsiTheme="minorHAnsi" w:cstheme="minorHAnsi"/>
          <w:b/>
          <w:bCs/>
          <w:color w:val="FF0000"/>
          <w:sz w:val="24"/>
          <w:szCs w:val="24"/>
        </w:rPr>
        <w:t xml:space="preserve"> </w:t>
      </w:r>
      <w:r w:rsidRPr="00AF09A0">
        <w:rPr>
          <w:rFonts w:asciiTheme="minorHAnsi" w:eastAsia="Times New Roman" w:hAnsiTheme="minorHAnsi" w:cstheme="minorHAnsi"/>
          <w:color w:val="FF0000"/>
          <w:sz w:val="24"/>
          <w:szCs w:val="24"/>
        </w:rPr>
        <w:t>Washington</w:t>
      </w:r>
      <w:r w:rsidRPr="00AF09A0">
        <w:rPr>
          <w:rFonts w:asciiTheme="minorHAnsi" w:eastAsia="Times New Roman" w:hAnsiTheme="minorHAnsi" w:cstheme="minorHAnsi"/>
          <w:color w:val="000000"/>
          <w:sz w:val="24"/>
          <w:szCs w:val="24"/>
        </w:rPr>
        <w:t xml:space="preserve"> on this ________ day of ____________ in the year of Our Lord Two Thousand Twenty-Three. </w:t>
      </w:r>
    </w:p>
    <w:p w14:paraId="05A5FC1F" w14:textId="77777777" w:rsidR="00E60543" w:rsidRDefault="00E60543" w:rsidP="00E60543">
      <w:pPr>
        <w:spacing w:line="240" w:lineRule="auto"/>
        <w:rPr>
          <w:rFonts w:asciiTheme="minorHAnsi" w:eastAsia="Times New Roman" w:hAnsiTheme="minorHAnsi" w:cstheme="minorHAnsi"/>
          <w:color w:val="000000"/>
          <w:sz w:val="24"/>
          <w:szCs w:val="24"/>
        </w:rPr>
      </w:pPr>
      <w:r w:rsidRPr="00AF09A0">
        <w:rPr>
          <w:rFonts w:asciiTheme="minorHAnsi" w:eastAsia="Times New Roman" w:hAnsiTheme="minorHAnsi" w:cstheme="minorHAnsi"/>
          <w:color w:val="000000"/>
          <w:sz w:val="24"/>
          <w:szCs w:val="24"/>
        </w:rPr>
        <w:t>_______________________________________________ Autograph </w:t>
      </w:r>
    </w:p>
    <w:p w14:paraId="20E9FDB4" w14:textId="77777777" w:rsidR="00E60543" w:rsidRDefault="00E60543" w:rsidP="00E60543">
      <w:pPr>
        <w:spacing w:line="240" w:lineRule="auto"/>
        <w:rPr>
          <w:rFonts w:asciiTheme="minorHAnsi" w:eastAsia="Times New Roman" w:hAnsiTheme="minorHAnsi" w:cstheme="minorHAnsi"/>
          <w:color w:val="000000"/>
          <w:sz w:val="24"/>
          <w:szCs w:val="24"/>
        </w:rPr>
      </w:pPr>
    </w:p>
    <w:p w14:paraId="3AE1A64E" w14:textId="77777777" w:rsidR="00E60543" w:rsidRDefault="00E60543" w:rsidP="00E60543">
      <w:pPr>
        <w:spacing w:line="240" w:lineRule="auto"/>
        <w:rPr>
          <w:rFonts w:asciiTheme="minorHAnsi" w:eastAsia="Times New Roman" w:hAnsiTheme="minorHAnsi" w:cstheme="minorHAnsi"/>
          <w:color w:val="000000"/>
          <w:sz w:val="24"/>
          <w:szCs w:val="24"/>
        </w:rPr>
      </w:pPr>
    </w:p>
    <w:p w14:paraId="45C855C9" w14:textId="77777777" w:rsidR="00E60543" w:rsidRPr="00AF09A0" w:rsidRDefault="00E60543" w:rsidP="00E60543">
      <w:pPr>
        <w:spacing w:line="240" w:lineRule="auto"/>
        <w:rPr>
          <w:rFonts w:asciiTheme="minorHAnsi" w:eastAsia="Times New Roman" w:hAnsiTheme="minorHAnsi" w:cstheme="minorHAnsi"/>
          <w:sz w:val="24"/>
          <w:szCs w:val="24"/>
        </w:rPr>
      </w:pPr>
    </w:p>
    <w:p w14:paraId="4BC5E569" w14:textId="77777777" w:rsidR="00E60543" w:rsidRPr="00AF09A0" w:rsidRDefault="00E60543" w:rsidP="00E60543">
      <w:pPr>
        <w:spacing w:after="240"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b/>
          <w:bCs/>
          <w:color w:val="000000"/>
          <w:sz w:val="24"/>
          <w:szCs w:val="24"/>
        </w:rPr>
        <w:t>Notary as JURANT CERTIFICATE </w:t>
      </w:r>
    </w:p>
    <w:p w14:paraId="01FED72C" w14:textId="77777777" w:rsidR="00E60543" w:rsidRPr="00AF09A0" w:rsidRDefault="00E60543" w:rsidP="00E60543">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color w:val="000000"/>
          <w:sz w:val="24"/>
          <w:szCs w:val="24"/>
        </w:rPr>
        <w:t>JURAT ******************************************************************************</w:t>
      </w:r>
    </w:p>
    <w:p w14:paraId="28916749" w14:textId="77777777" w:rsidR="00E60543" w:rsidRPr="00AF09A0" w:rsidRDefault="00E60543" w:rsidP="00E60543">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b/>
          <w:bCs/>
          <w:color w:val="000000"/>
          <w:sz w:val="24"/>
          <w:szCs w:val="24"/>
        </w:rPr>
        <w:t>                  </w:t>
      </w:r>
      <w:r w:rsidRPr="00AF09A0">
        <w:rPr>
          <w:rFonts w:asciiTheme="minorHAnsi" w:eastAsia="Times New Roman" w:hAnsiTheme="minorHAnsi" w:cstheme="minorHAnsi"/>
          <w:color w:val="FF0000"/>
          <w:sz w:val="24"/>
          <w:szCs w:val="24"/>
        </w:rPr>
        <w:t> Washington</w:t>
      </w:r>
      <w:r w:rsidRPr="00AF09A0">
        <w:rPr>
          <w:rFonts w:asciiTheme="minorHAnsi" w:eastAsia="Times New Roman" w:hAnsiTheme="minorHAnsi" w:cstheme="minorHAnsi"/>
          <w:b/>
          <w:bCs/>
          <w:color w:val="FF0000"/>
          <w:sz w:val="24"/>
          <w:szCs w:val="24"/>
        </w:rPr>
        <w:t xml:space="preserve"> </w:t>
      </w:r>
      <w:r w:rsidRPr="00AF09A0">
        <w:rPr>
          <w:rFonts w:asciiTheme="minorHAnsi" w:eastAsia="Times New Roman" w:hAnsiTheme="minorHAnsi" w:cstheme="minorHAnsi"/>
          <w:sz w:val="24"/>
          <w:szCs w:val="24"/>
        </w:rPr>
        <w:t>State</w:t>
      </w:r>
      <w:r w:rsidRPr="00AF09A0">
        <w:rPr>
          <w:rFonts w:asciiTheme="minorHAnsi" w:eastAsia="Times New Roman" w:hAnsiTheme="minorHAnsi" w:cstheme="minorHAnsi"/>
          <w:b/>
          <w:bCs/>
          <w:color w:val="000000"/>
          <w:sz w:val="24"/>
          <w:szCs w:val="24"/>
        </w:rPr>
        <w:t xml:space="preserve"> }</w:t>
      </w:r>
    </w:p>
    <w:p w14:paraId="6D342D1E" w14:textId="77777777" w:rsidR="00E60543" w:rsidRPr="00AF09A0" w:rsidRDefault="00E60543" w:rsidP="00E60543">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b/>
          <w:bCs/>
          <w:color w:val="000000"/>
          <w:sz w:val="24"/>
          <w:szCs w:val="24"/>
        </w:rPr>
        <w:t xml:space="preserve">                                       </w:t>
      </w:r>
      <w:r w:rsidRPr="00AF09A0">
        <w:rPr>
          <w:rFonts w:asciiTheme="minorHAnsi" w:eastAsia="Times New Roman" w:hAnsiTheme="minorHAnsi" w:cstheme="minorHAnsi"/>
          <w:color w:val="000000"/>
          <w:sz w:val="24"/>
          <w:szCs w:val="24"/>
        </w:rPr>
        <w:t>County }</w:t>
      </w:r>
    </w:p>
    <w:p w14:paraId="05B3C154" w14:textId="77777777" w:rsidR="00E60543" w:rsidRPr="00AF09A0" w:rsidRDefault="00E60543" w:rsidP="00E60543">
      <w:pPr>
        <w:spacing w:after="0" w:line="240" w:lineRule="auto"/>
        <w:rPr>
          <w:rFonts w:asciiTheme="minorHAnsi" w:eastAsia="Times New Roman" w:hAnsiTheme="minorHAnsi" w:cstheme="minorHAnsi"/>
          <w:sz w:val="24"/>
          <w:szCs w:val="24"/>
        </w:rPr>
      </w:pPr>
    </w:p>
    <w:p w14:paraId="5C0C5681" w14:textId="77777777" w:rsidR="00E60543" w:rsidRPr="004A02F1" w:rsidRDefault="00E60543" w:rsidP="00E60543">
      <w:pPr>
        <w:spacing w:line="240" w:lineRule="auto"/>
        <w:jc w:val="both"/>
        <w:rPr>
          <w:rFonts w:asciiTheme="minorHAnsi" w:eastAsia="Times New Roman" w:hAnsiTheme="minorHAnsi" w:cstheme="minorHAnsi"/>
          <w:sz w:val="24"/>
          <w:szCs w:val="24"/>
        </w:rPr>
      </w:pPr>
      <w:r w:rsidRPr="004A02F1">
        <w:rPr>
          <w:rFonts w:asciiTheme="minorHAnsi" w:eastAsia="Times New Roman" w:hAnsiTheme="minorHAnsi" w:cstheme="minorHAnsi"/>
          <w:sz w:val="24"/>
          <w:szCs w:val="24"/>
        </w:rPr>
        <w:t>Subscribed and sworn to (or affirmed) before me, On this _______ day of __________, 2023 (date) before me, A Notary Public personally appeared, ________________________________________Name of Affiant, who proved to me on the basis of satisfactory evidence to be the</w:t>
      </w:r>
      <w:r w:rsidRPr="00E60543">
        <w:rPr>
          <w:rFonts w:asciiTheme="minorHAnsi" w:eastAsia="Times New Roman" w:hAnsiTheme="minorHAnsi" w:cstheme="minorHAnsi"/>
          <w:color w:val="FF0000"/>
          <w:sz w:val="24"/>
          <w:szCs w:val="24"/>
        </w:rPr>
        <w:t xml:space="preserve"> man </w:t>
      </w:r>
      <w:r w:rsidRPr="004A02F1">
        <w:rPr>
          <w:rFonts w:asciiTheme="minorHAnsi" w:eastAsia="Times New Roman" w:hAnsiTheme="minorHAnsi" w:cstheme="minorHAnsi"/>
          <w:sz w:val="24"/>
          <w:szCs w:val="24"/>
        </w:rPr>
        <w:t xml:space="preserve">whose name is subscribed to the within instruments and acknowledged to me that </w:t>
      </w:r>
      <w:r w:rsidRPr="00E60543">
        <w:rPr>
          <w:rFonts w:asciiTheme="minorHAnsi" w:eastAsia="Times New Roman" w:hAnsiTheme="minorHAnsi" w:cstheme="minorHAnsi"/>
          <w:color w:val="FF0000"/>
          <w:sz w:val="24"/>
          <w:szCs w:val="24"/>
        </w:rPr>
        <w:t>he</w:t>
      </w:r>
      <w:r w:rsidRPr="004A02F1">
        <w:rPr>
          <w:rFonts w:asciiTheme="minorHAnsi" w:eastAsia="Times New Roman" w:hAnsiTheme="minorHAnsi" w:cstheme="minorHAnsi"/>
          <w:sz w:val="24"/>
          <w:szCs w:val="24"/>
        </w:rPr>
        <w:t xml:space="preserve"> executed the same in </w:t>
      </w:r>
      <w:r w:rsidRPr="00E60543">
        <w:rPr>
          <w:rFonts w:asciiTheme="minorHAnsi" w:eastAsia="Times New Roman" w:hAnsiTheme="minorHAnsi" w:cstheme="minorHAnsi"/>
          <w:color w:val="FF0000"/>
          <w:sz w:val="24"/>
          <w:szCs w:val="24"/>
        </w:rPr>
        <w:t>his</w:t>
      </w:r>
      <w:r w:rsidRPr="004A02F1">
        <w:rPr>
          <w:rFonts w:asciiTheme="minorHAnsi" w:eastAsia="Times New Roman" w:hAnsiTheme="minorHAnsi" w:cstheme="minorHAnsi"/>
          <w:sz w:val="24"/>
          <w:szCs w:val="24"/>
        </w:rPr>
        <w:t xml:space="preserve"> authorized capacity and that by </w:t>
      </w:r>
      <w:r w:rsidRPr="00E60543">
        <w:rPr>
          <w:rFonts w:asciiTheme="minorHAnsi" w:eastAsia="Times New Roman" w:hAnsiTheme="minorHAnsi" w:cstheme="minorHAnsi"/>
          <w:color w:val="FF0000"/>
          <w:sz w:val="24"/>
          <w:szCs w:val="24"/>
        </w:rPr>
        <w:t>his</w:t>
      </w:r>
      <w:r w:rsidRPr="004A02F1">
        <w:rPr>
          <w:rFonts w:asciiTheme="minorHAnsi" w:eastAsia="Times New Roman" w:hAnsiTheme="minorHAnsi" w:cstheme="minorHAnsi"/>
          <w:sz w:val="24"/>
          <w:szCs w:val="24"/>
        </w:rPr>
        <w:t xml:space="preserve"> autograph(s) on the instrument, the </w:t>
      </w:r>
      <w:r w:rsidRPr="00E60543">
        <w:rPr>
          <w:rFonts w:asciiTheme="minorHAnsi" w:eastAsia="Times New Roman" w:hAnsiTheme="minorHAnsi" w:cstheme="minorHAnsi"/>
          <w:color w:val="FF0000"/>
          <w:sz w:val="24"/>
          <w:szCs w:val="24"/>
        </w:rPr>
        <w:t>man</w:t>
      </w:r>
      <w:r w:rsidRPr="004A02F1">
        <w:rPr>
          <w:rFonts w:asciiTheme="minorHAnsi" w:eastAsia="Times New Roman" w:hAnsiTheme="minorHAnsi" w:cstheme="minorHAnsi"/>
          <w:sz w:val="24"/>
          <w:szCs w:val="24"/>
        </w:rPr>
        <w:t xml:space="preserve"> executed the instrument.</w:t>
      </w:r>
    </w:p>
    <w:p w14:paraId="605F8C65" w14:textId="77777777" w:rsidR="00E60543" w:rsidRPr="00AF09A0" w:rsidRDefault="00E60543" w:rsidP="00E60543">
      <w:pPr>
        <w:spacing w:after="0" w:line="240" w:lineRule="auto"/>
        <w:rPr>
          <w:rFonts w:asciiTheme="minorHAnsi" w:eastAsia="Times New Roman" w:hAnsiTheme="minorHAnsi" w:cstheme="minorHAnsi"/>
          <w:sz w:val="24"/>
          <w:szCs w:val="24"/>
        </w:rPr>
      </w:pPr>
    </w:p>
    <w:p w14:paraId="4C99F05B" w14:textId="77777777" w:rsidR="00E60543" w:rsidRPr="00AF09A0" w:rsidRDefault="00E60543" w:rsidP="00E60543">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color w:val="000000"/>
          <w:sz w:val="24"/>
          <w:szCs w:val="24"/>
        </w:rPr>
        <w:t xml:space="preserve">I certify under PENALTY OF PERJURY under the lawful laws of </w:t>
      </w:r>
      <w:r w:rsidRPr="00AF09A0">
        <w:rPr>
          <w:rFonts w:asciiTheme="minorHAnsi" w:eastAsia="Times New Roman" w:hAnsiTheme="minorHAnsi" w:cstheme="minorHAnsi"/>
          <w:color w:val="FF0000"/>
          <w:sz w:val="24"/>
          <w:szCs w:val="24"/>
        </w:rPr>
        <w:t>Washington</w:t>
      </w:r>
      <w:r w:rsidRPr="00AF09A0">
        <w:rPr>
          <w:rFonts w:asciiTheme="minorHAnsi" w:eastAsia="Times New Roman" w:hAnsiTheme="minorHAnsi" w:cstheme="minorHAnsi"/>
          <w:color w:val="000000"/>
          <w:sz w:val="24"/>
          <w:szCs w:val="24"/>
        </w:rPr>
        <w:t xml:space="preserve"> State and that the foregoing paragraph is true and correct. </w:t>
      </w:r>
    </w:p>
    <w:p w14:paraId="48A6C1F4" w14:textId="77777777" w:rsidR="00E60543" w:rsidRPr="00AF09A0" w:rsidRDefault="00E60543" w:rsidP="00E60543">
      <w:pPr>
        <w:spacing w:after="0" w:line="240" w:lineRule="auto"/>
        <w:rPr>
          <w:rFonts w:asciiTheme="minorHAnsi" w:eastAsia="Times New Roman" w:hAnsiTheme="minorHAnsi" w:cstheme="minorHAnsi"/>
          <w:sz w:val="24"/>
          <w:szCs w:val="24"/>
        </w:rPr>
      </w:pPr>
    </w:p>
    <w:p w14:paraId="406B80E3" w14:textId="77777777" w:rsidR="00E60543" w:rsidRPr="00AF09A0" w:rsidRDefault="00E60543" w:rsidP="00E60543">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color w:val="000000"/>
          <w:sz w:val="24"/>
          <w:szCs w:val="24"/>
        </w:rPr>
        <w:t>WITNESS my hand and official seal. __________________________________________________ </w:t>
      </w:r>
    </w:p>
    <w:p w14:paraId="773C56BC" w14:textId="77777777" w:rsidR="00E60543" w:rsidRPr="00AF09A0" w:rsidRDefault="00E60543" w:rsidP="00E60543">
      <w:pPr>
        <w:spacing w:after="0" w:line="240" w:lineRule="auto"/>
        <w:rPr>
          <w:rFonts w:asciiTheme="minorHAnsi" w:eastAsia="Times New Roman" w:hAnsiTheme="minorHAnsi" w:cstheme="minorHAnsi"/>
          <w:sz w:val="24"/>
          <w:szCs w:val="24"/>
        </w:rPr>
      </w:pPr>
    </w:p>
    <w:p w14:paraId="60D85511" w14:textId="77777777" w:rsidR="00E60543" w:rsidRPr="00325B52" w:rsidRDefault="00E60543" w:rsidP="00E60543">
      <w:pPr>
        <w:spacing w:line="240" w:lineRule="auto"/>
        <w:rPr>
          <w:rFonts w:asciiTheme="minorHAnsi" w:eastAsia="Times New Roman" w:hAnsiTheme="minorHAnsi" w:cstheme="minorHAnsi"/>
          <w:sz w:val="24"/>
          <w:szCs w:val="24"/>
        </w:rPr>
      </w:pPr>
      <w:r w:rsidRPr="00AF09A0">
        <w:rPr>
          <w:rFonts w:asciiTheme="minorHAnsi" w:eastAsia="Times New Roman" w:hAnsiTheme="minorHAnsi" w:cstheme="minorHAnsi"/>
          <w:color w:val="000000"/>
          <w:sz w:val="24"/>
          <w:szCs w:val="24"/>
        </w:rPr>
        <w:t>Signature of Notary /Jurat Seal _____</w:t>
      </w:r>
      <w:r w:rsidRPr="00995105">
        <w:rPr>
          <w:rFonts w:asciiTheme="minorHAnsi" w:eastAsia="Times New Roman" w:hAnsiTheme="minorHAnsi" w:cstheme="minorHAnsi"/>
          <w:color w:val="000000"/>
        </w:rPr>
        <w:t>________________________</w:t>
      </w:r>
    </w:p>
    <w:p w14:paraId="4F83C1CE" w14:textId="69244E3E"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 xml:space="preserve">_________________________ </w:t>
      </w:r>
    </w:p>
    <w:sectPr w:rsidR="004D0311" w:rsidSect="009C50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6A48" w14:textId="77777777" w:rsidR="009C50BF" w:rsidRDefault="009C50BF" w:rsidP="004D0311">
      <w:pPr>
        <w:spacing w:after="0" w:line="240" w:lineRule="auto"/>
      </w:pPr>
      <w:r>
        <w:separator/>
      </w:r>
    </w:p>
  </w:endnote>
  <w:endnote w:type="continuationSeparator" w:id="0">
    <w:p w14:paraId="24C4B457" w14:textId="77777777" w:rsidR="009C50BF" w:rsidRDefault="009C50BF" w:rsidP="004D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578F" w14:textId="77777777" w:rsidR="00C359F1" w:rsidRDefault="00C35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859996"/>
      <w:docPartObj>
        <w:docPartGallery w:val="Page Numbers (Bottom of Page)"/>
        <w:docPartUnique/>
      </w:docPartObj>
    </w:sdtPr>
    <w:sdtEndPr>
      <w:rPr>
        <w:color w:val="7F7F7F" w:themeColor="background1" w:themeShade="7F"/>
        <w:spacing w:val="60"/>
      </w:rPr>
    </w:sdtEndPr>
    <w:sdtContent>
      <w:p w14:paraId="2306E9E0" w14:textId="29ACC65F" w:rsidR="004D0311" w:rsidRDefault="004D031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noProof/>
          </w:rPr>
          <w:t xml:space="preserve"> of 5</w:t>
        </w:r>
        <w:r>
          <w:rPr>
            <w:b/>
            <w:bCs/>
          </w:rPr>
          <w:t xml:space="preserve"> | </w:t>
        </w:r>
        <w:r>
          <w:rPr>
            <w:color w:val="7F7F7F" w:themeColor="background1" w:themeShade="7F"/>
            <w:spacing w:val="60"/>
          </w:rPr>
          <w:t>Page</w:t>
        </w:r>
        <w:r w:rsidR="00544B17">
          <w:rPr>
            <w:color w:val="7F7F7F" w:themeColor="background1" w:themeShade="7F"/>
            <w:spacing w:val="60"/>
          </w:rPr>
          <w:t xml:space="preserve"> </w:t>
        </w:r>
        <w:r w:rsidR="00376E73" w:rsidRPr="00376E73">
          <w:rPr>
            <w:color w:val="7F7F7F" w:themeColor="background1" w:themeShade="7F"/>
            <w:spacing w:val="60"/>
            <w:sz w:val="16"/>
            <w:szCs w:val="16"/>
          </w:rPr>
          <w:t>Lawful Notification: Preventing Maladministration and Halting Unlawful Sanctioning of Murderous Practices</w:t>
        </w:r>
        <w:r w:rsidR="00544B17" w:rsidRPr="008039D2">
          <w:rPr>
            <w:color w:val="7F7F7F" w:themeColor="background1" w:themeShade="7F"/>
            <w:spacing w:val="60"/>
            <w:sz w:val="16"/>
            <w:szCs w:val="16"/>
          </w:rPr>
          <w:t>-</w:t>
        </w:r>
        <w:r w:rsidR="00C359F1">
          <w:rPr>
            <w:color w:val="7F7F7F" w:themeColor="background1" w:themeShade="7F"/>
            <w:spacing w:val="60"/>
            <w:sz w:val="16"/>
            <w:szCs w:val="16"/>
          </w:rPr>
          <w:t>Juurat</w:t>
        </w:r>
      </w:p>
    </w:sdtContent>
  </w:sdt>
  <w:p w14:paraId="09AC46DB" w14:textId="77777777" w:rsidR="004D0311" w:rsidRDefault="004D0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7073" w14:textId="77777777" w:rsidR="00C359F1" w:rsidRDefault="00C3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44B7" w14:textId="77777777" w:rsidR="009C50BF" w:rsidRDefault="009C50BF" w:rsidP="004D0311">
      <w:pPr>
        <w:spacing w:after="0" w:line="240" w:lineRule="auto"/>
      </w:pPr>
      <w:r>
        <w:separator/>
      </w:r>
    </w:p>
  </w:footnote>
  <w:footnote w:type="continuationSeparator" w:id="0">
    <w:p w14:paraId="0364AF38" w14:textId="77777777" w:rsidR="009C50BF" w:rsidRDefault="009C50BF" w:rsidP="004D0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127" w14:textId="77777777" w:rsidR="00C359F1" w:rsidRDefault="00C35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73D5" w14:textId="77777777" w:rsidR="00C359F1" w:rsidRDefault="00C35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546C" w14:textId="77777777" w:rsidR="00C359F1" w:rsidRDefault="00C35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5E1"/>
    <w:multiLevelType w:val="hybridMultilevel"/>
    <w:tmpl w:val="BB02AA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0570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AA"/>
    <w:rsid w:val="000166DD"/>
    <w:rsid w:val="000176A3"/>
    <w:rsid w:val="00030703"/>
    <w:rsid w:val="00044B26"/>
    <w:rsid w:val="00070DAF"/>
    <w:rsid w:val="00073766"/>
    <w:rsid w:val="00075548"/>
    <w:rsid w:val="000973A5"/>
    <w:rsid w:val="000A01BE"/>
    <w:rsid w:val="000A5188"/>
    <w:rsid w:val="000A5569"/>
    <w:rsid w:val="000A5593"/>
    <w:rsid w:val="000B6538"/>
    <w:rsid w:val="000B7519"/>
    <w:rsid w:val="000C23D3"/>
    <w:rsid w:val="000C5455"/>
    <w:rsid w:val="000D2E5C"/>
    <w:rsid w:val="00116EAA"/>
    <w:rsid w:val="00117A24"/>
    <w:rsid w:val="00122DDB"/>
    <w:rsid w:val="00127C0F"/>
    <w:rsid w:val="001406E9"/>
    <w:rsid w:val="0014246E"/>
    <w:rsid w:val="001455EF"/>
    <w:rsid w:val="00145EC5"/>
    <w:rsid w:val="001466E7"/>
    <w:rsid w:val="00162738"/>
    <w:rsid w:val="001730E9"/>
    <w:rsid w:val="00174806"/>
    <w:rsid w:val="001A78F8"/>
    <w:rsid w:val="001B37BD"/>
    <w:rsid w:val="001C07B3"/>
    <w:rsid w:val="001C71C0"/>
    <w:rsid w:val="001E7B5D"/>
    <w:rsid w:val="00203C09"/>
    <w:rsid w:val="002052F5"/>
    <w:rsid w:val="00205BD4"/>
    <w:rsid w:val="00212B72"/>
    <w:rsid w:val="00214B5B"/>
    <w:rsid w:val="0023121F"/>
    <w:rsid w:val="00234A0B"/>
    <w:rsid w:val="002429D0"/>
    <w:rsid w:val="0026110F"/>
    <w:rsid w:val="00264E22"/>
    <w:rsid w:val="00265E77"/>
    <w:rsid w:val="00271852"/>
    <w:rsid w:val="00271C98"/>
    <w:rsid w:val="0028217B"/>
    <w:rsid w:val="002943C2"/>
    <w:rsid w:val="002C3ACF"/>
    <w:rsid w:val="002E79F9"/>
    <w:rsid w:val="00310890"/>
    <w:rsid w:val="003153B2"/>
    <w:rsid w:val="00325B52"/>
    <w:rsid w:val="00327638"/>
    <w:rsid w:val="00334CFE"/>
    <w:rsid w:val="00343BDD"/>
    <w:rsid w:val="00345BD4"/>
    <w:rsid w:val="00345EC8"/>
    <w:rsid w:val="00353EBE"/>
    <w:rsid w:val="003656D0"/>
    <w:rsid w:val="00365727"/>
    <w:rsid w:val="003768F4"/>
    <w:rsid w:val="00376E73"/>
    <w:rsid w:val="00391EDD"/>
    <w:rsid w:val="003A1B8C"/>
    <w:rsid w:val="003A3599"/>
    <w:rsid w:val="003B60DA"/>
    <w:rsid w:val="003D07BF"/>
    <w:rsid w:val="003D3413"/>
    <w:rsid w:val="003E0DC2"/>
    <w:rsid w:val="003E2BBD"/>
    <w:rsid w:val="003E2EDF"/>
    <w:rsid w:val="004002B0"/>
    <w:rsid w:val="0043036B"/>
    <w:rsid w:val="004326A8"/>
    <w:rsid w:val="004327D0"/>
    <w:rsid w:val="00441301"/>
    <w:rsid w:val="00450235"/>
    <w:rsid w:val="004527F9"/>
    <w:rsid w:val="00454390"/>
    <w:rsid w:val="00455A9E"/>
    <w:rsid w:val="00482FE2"/>
    <w:rsid w:val="00483ACE"/>
    <w:rsid w:val="004845A3"/>
    <w:rsid w:val="00491827"/>
    <w:rsid w:val="004924C8"/>
    <w:rsid w:val="004936E6"/>
    <w:rsid w:val="004A39BA"/>
    <w:rsid w:val="004A7F5B"/>
    <w:rsid w:val="004B02F1"/>
    <w:rsid w:val="004B50FB"/>
    <w:rsid w:val="004C63E5"/>
    <w:rsid w:val="004D0311"/>
    <w:rsid w:val="004D4E54"/>
    <w:rsid w:val="004E4EDD"/>
    <w:rsid w:val="004E6CB8"/>
    <w:rsid w:val="004F7076"/>
    <w:rsid w:val="004F7D9C"/>
    <w:rsid w:val="00533AD6"/>
    <w:rsid w:val="00544B17"/>
    <w:rsid w:val="005528E8"/>
    <w:rsid w:val="00554799"/>
    <w:rsid w:val="00573EC2"/>
    <w:rsid w:val="0058115D"/>
    <w:rsid w:val="00592721"/>
    <w:rsid w:val="00593FCB"/>
    <w:rsid w:val="00594561"/>
    <w:rsid w:val="005B77E9"/>
    <w:rsid w:val="005C2C9E"/>
    <w:rsid w:val="005C732F"/>
    <w:rsid w:val="005D7D2E"/>
    <w:rsid w:val="005E24AE"/>
    <w:rsid w:val="005E4CF3"/>
    <w:rsid w:val="005F5555"/>
    <w:rsid w:val="0063570D"/>
    <w:rsid w:val="00667DCF"/>
    <w:rsid w:val="006806A3"/>
    <w:rsid w:val="006914A5"/>
    <w:rsid w:val="0069276F"/>
    <w:rsid w:val="006C1D21"/>
    <w:rsid w:val="006D06A7"/>
    <w:rsid w:val="006E4953"/>
    <w:rsid w:val="006E530C"/>
    <w:rsid w:val="00706512"/>
    <w:rsid w:val="00715040"/>
    <w:rsid w:val="00716085"/>
    <w:rsid w:val="0072292B"/>
    <w:rsid w:val="00732169"/>
    <w:rsid w:val="00742606"/>
    <w:rsid w:val="00742754"/>
    <w:rsid w:val="0074601D"/>
    <w:rsid w:val="00762045"/>
    <w:rsid w:val="007630A2"/>
    <w:rsid w:val="00782818"/>
    <w:rsid w:val="007917DE"/>
    <w:rsid w:val="007A1B32"/>
    <w:rsid w:val="007A755D"/>
    <w:rsid w:val="007B0917"/>
    <w:rsid w:val="007E15BE"/>
    <w:rsid w:val="007F139D"/>
    <w:rsid w:val="00800266"/>
    <w:rsid w:val="008002E4"/>
    <w:rsid w:val="008039D2"/>
    <w:rsid w:val="00832604"/>
    <w:rsid w:val="0085085A"/>
    <w:rsid w:val="00850A13"/>
    <w:rsid w:val="008639AF"/>
    <w:rsid w:val="00880E01"/>
    <w:rsid w:val="008903CD"/>
    <w:rsid w:val="00894D82"/>
    <w:rsid w:val="00895532"/>
    <w:rsid w:val="00897D79"/>
    <w:rsid w:val="008A123D"/>
    <w:rsid w:val="008C1730"/>
    <w:rsid w:val="008C39A1"/>
    <w:rsid w:val="008E35F2"/>
    <w:rsid w:val="008E5383"/>
    <w:rsid w:val="008F635D"/>
    <w:rsid w:val="008F6391"/>
    <w:rsid w:val="008F72E5"/>
    <w:rsid w:val="00902F0B"/>
    <w:rsid w:val="00905522"/>
    <w:rsid w:val="0091306A"/>
    <w:rsid w:val="009153BB"/>
    <w:rsid w:val="0092396A"/>
    <w:rsid w:val="00926DE6"/>
    <w:rsid w:val="00940D7C"/>
    <w:rsid w:val="009427E6"/>
    <w:rsid w:val="00947AB7"/>
    <w:rsid w:val="00947E2C"/>
    <w:rsid w:val="009507AB"/>
    <w:rsid w:val="009756DA"/>
    <w:rsid w:val="00983108"/>
    <w:rsid w:val="00985F5E"/>
    <w:rsid w:val="00987F27"/>
    <w:rsid w:val="00991886"/>
    <w:rsid w:val="00995105"/>
    <w:rsid w:val="00995829"/>
    <w:rsid w:val="009A4BA4"/>
    <w:rsid w:val="009A58EC"/>
    <w:rsid w:val="009A765F"/>
    <w:rsid w:val="009B2D70"/>
    <w:rsid w:val="009B7C55"/>
    <w:rsid w:val="009C50BF"/>
    <w:rsid w:val="009F0575"/>
    <w:rsid w:val="009F61BC"/>
    <w:rsid w:val="00A05895"/>
    <w:rsid w:val="00A15B09"/>
    <w:rsid w:val="00A16921"/>
    <w:rsid w:val="00A222BF"/>
    <w:rsid w:val="00A32C13"/>
    <w:rsid w:val="00A509AE"/>
    <w:rsid w:val="00A539EF"/>
    <w:rsid w:val="00A54015"/>
    <w:rsid w:val="00A570D2"/>
    <w:rsid w:val="00A7638B"/>
    <w:rsid w:val="00A7790D"/>
    <w:rsid w:val="00A92C53"/>
    <w:rsid w:val="00A94683"/>
    <w:rsid w:val="00AA0A80"/>
    <w:rsid w:val="00AB290C"/>
    <w:rsid w:val="00AB2BE4"/>
    <w:rsid w:val="00AB2EAB"/>
    <w:rsid w:val="00AB364B"/>
    <w:rsid w:val="00AB5F86"/>
    <w:rsid w:val="00AC46B6"/>
    <w:rsid w:val="00AD60F2"/>
    <w:rsid w:val="00AD6A1C"/>
    <w:rsid w:val="00AF09A0"/>
    <w:rsid w:val="00B1387E"/>
    <w:rsid w:val="00B26561"/>
    <w:rsid w:val="00B31C7D"/>
    <w:rsid w:val="00B4162F"/>
    <w:rsid w:val="00B54E7B"/>
    <w:rsid w:val="00B67266"/>
    <w:rsid w:val="00B74046"/>
    <w:rsid w:val="00B77029"/>
    <w:rsid w:val="00BA2FC3"/>
    <w:rsid w:val="00BB2ADA"/>
    <w:rsid w:val="00BF6CBC"/>
    <w:rsid w:val="00BF710D"/>
    <w:rsid w:val="00C00D81"/>
    <w:rsid w:val="00C12BE7"/>
    <w:rsid w:val="00C157D8"/>
    <w:rsid w:val="00C359F1"/>
    <w:rsid w:val="00C37656"/>
    <w:rsid w:val="00C378D5"/>
    <w:rsid w:val="00C44BD9"/>
    <w:rsid w:val="00C65009"/>
    <w:rsid w:val="00C675A6"/>
    <w:rsid w:val="00C84EFF"/>
    <w:rsid w:val="00C86134"/>
    <w:rsid w:val="00CC3341"/>
    <w:rsid w:val="00CD191C"/>
    <w:rsid w:val="00CD7D85"/>
    <w:rsid w:val="00CE1ABB"/>
    <w:rsid w:val="00CF0C79"/>
    <w:rsid w:val="00CF2067"/>
    <w:rsid w:val="00D0170E"/>
    <w:rsid w:val="00D01E95"/>
    <w:rsid w:val="00D06063"/>
    <w:rsid w:val="00D24BF0"/>
    <w:rsid w:val="00D26A8D"/>
    <w:rsid w:val="00D3241A"/>
    <w:rsid w:val="00D41162"/>
    <w:rsid w:val="00D60422"/>
    <w:rsid w:val="00D678D1"/>
    <w:rsid w:val="00D74A5B"/>
    <w:rsid w:val="00D76A3C"/>
    <w:rsid w:val="00DA3AC2"/>
    <w:rsid w:val="00DC4945"/>
    <w:rsid w:val="00DD2ED1"/>
    <w:rsid w:val="00DE4844"/>
    <w:rsid w:val="00DE6875"/>
    <w:rsid w:val="00DE6E58"/>
    <w:rsid w:val="00DF4811"/>
    <w:rsid w:val="00E107DC"/>
    <w:rsid w:val="00E15B63"/>
    <w:rsid w:val="00E20E01"/>
    <w:rsid w:val="00E60543"/>
    <w:rsid w:val="00E61914"/>
    <w:rsid w:val="00E7773E"/>
    <w:rsid w:val="00E86185"/>
    <w:rsid w:val="00E87C03"/>
    <w:rsid w:val="00E91B9A"/>
    <w:rsid w:val="00EA3EAF"/>
    <w:rsid w:val="00EA4654"/>
    <w:rsid w:val="00EA70FC"/>
    <w:rsid w:val="00EB0FD9"/>
    <w:rsid w:val="00EC0DAB"/>
    <w:rsid w:val="00EC567A"/>
    <w:rsid w:val="00EC6DF8"/>
    <w:rsid w:val="00EF20F8"/>
    <w:rsid w:val="00EF4526"/>
    <w:rsid w:val="00F026D7"/>
    <w:rsid w:val="00F238FC"/>
    <w:rsid w:val="00F278C5"/>
    <w:rsid w:val="00F35228"/>
    <w:rsid w:val="00F3605D"/>
    <w:rsid w:val="00F556F7"/>
    <w:rsid w:val="00F71C60"/>
    <w:rsid w:val="00F75306"/>
    <w:rsid w:val="00F83771"/>
    <w:rsid w:val="00FB3A98"/>
    <w:rsid w:val="00FC3D47"/>
    <w:rsid w:val="00FC6F86"/>
    <w:rsid w:val="00FE11FF"/>
    <w:rsid w:val="00FE2117"/>
    <w:rsid w:val="00FF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3387"/>
  <w15:docId w15:val="{805F4126-F5F4-45F1-8734-ED90DC6F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35D9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2C53"/>
    <w:pPr>
      <w:spacing w:line="256" w:lineRule="auto"/>
      <w:ind w:left="720"/>
      <w:contextualSpacing/>
    </w:pPr>
    <w:rPr>
      <w:color w:val="000000"/>
      <w:kern w:val="2"/>
    </w:rPr>
  </w:style>
  <w:style w:type="table" w:styleId="TableGrid">
    <w:name w:val="Table Grid"/>
    <w:basedOn w:val="TableNormal"/>
    <w:uiPriority w:val="39"/>
    <w:rsid w:val="0014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311"/>
  </w:style>
  <w:style w:type="paragraph" w:styleId="Footer">
    <w:name w:val="footer"/>
    <w:basedOn w:val="Normal"/>
    <w:link w:val="FooterChar"/>
    <w:uiPriority w:val="99"/>
    <w:unhideWhenUsed/>
    <w:rsid w:val="004D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7589">
      <w:bodyDiv w:val="1"/>
      <w:marLeft w:val="0"/>
      <w:marRight w:val="0"/>
      <w:marTop w:val="0"/>
      <w:marBottom w:val="0"/>
      <w:divBdr>
        <w:top w:val="none" w:sz="0" w:space="0" w:color="auto"/>
        <w:left w:val="none" w:sz="0" w:space="0" w:color="auto"/>
        <w:bottom w:val="none" w:sz="0" w:space="0" w:color="auto"/>
        <w:right w:val="none" w:sz="0" w:space="0" w:color="auto"/>
      </w:divBdr>
    </w:div>
    <w:div w:id="573706606">
      <w:bodyDiv w:val="1"/>
      <w:marLeft w:val="0"/>
      <w:marRight w:val="0"/>
      <w:marTop w:val="0"/>
      <w:marBottom w:val="0"/>
      <w:divBdr>
        <w:top w:val="none" w:sz="0" w:space="0" w:color="auto"/>
        <w:left w:val="none" w:sz="0" w:space="0" w:color="auto"/>
        <w:bottom w:val="none" w:sz="0" w:space="0" w:color="auto"/>
        <w:right w:val="none" w:sz="0" w:space="0" w:color="auto"/>
      </w:divBdr>
    </w:div>
    <w:div w:id="619184996">
      <w:bodyDiv w:val="1"/>
      <w:marLeft w:val="0"/>
      <w:marRight w:val="0"/>
      <w:marTop w:val="0"/>
      <w:marBottom w:val="0"/>
      <w:divBdr>
        <w:top w:val="none" w:sz="0" w:space="0" w:color="auto"/>
        <w:left w:val="none" w:sz="0" w:space="0" w:color="auto"/>
        <w:bottom w:val="none" w:sz="0" w:space="0" w:color="auto"/>
        <w:right w:val="none" w:sz="0" w:space="0" w:color="auto"/>
      </w:divBdr>
    </w:div>
    <w:div w:id="626207411">
      <w:bodyDiv w:val="1"/>
      <w:marLeft w:val="0"/>
      <w:marRight w:val="0"/>
      <w:marTop w:val="0"/>
      <w:marBottom w:val="0"/>
      <w:divBdr>
        <w:top w:val="none" w:sz="0" w:space="0" w:color="auto"/>
        <w:left w:val="none" w:sz="0" w:space="0" w:color="auto"/>
        <w:bottom w:val="none" w:sz="0" w:space="0" w:color="auto"/>
        <w:right w:val="none" w:sz="0" w:space="0" w:color="auto"/>
      </w:divBdr>
    </w:div>
    <w:div w:id="1148860785">
      <w:bodyDiv w:val="1"/>
      <w:marLeft w:val="0"/>
      <w:marRight w:val="0"/>
      <w:marTop w:val="0"/>
      <w:marBottom w:val="0"/>
      <w:divBdr>
        <w:top w:val="none" w:sz="0" w:space="0" w:color="auto"/>
        <w:left w:val="none" w:sz="0" w:space="0" w:color="auto"/>
        <w:bottom w:val="none" w:sz="0" w:space="0" w:color="auto"/>
        <w:right w:val="none" w:sz="0" w:space="0" w:color="auto"/>
      </w:divBdr>
    </w:div>
    <w:div w:id="1782802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F0947F-460D-40B0-9585-45D51D16D16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uKpWGGJwdT1G2m56IbbYQjO9Ug==">AMUW2mUVBlXGV8rKPKUO+IUpFwbz1DnSTHv1HoKulfTmRbQn/lxTTspi8joz4WP97V4fte8RhJ4bTJ4PXdPrFCyAPaPQDgcbXdqAep5xfLX4NNX2PzSuSB4=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Rex</dc:creator>
  <cp:keywords/>
  <dc:description/>
  <cp:lastModifiedBy>Ronald Bouchard</cp:lastModifiedBy>
  <cp:revision>2</cp:revision>
  <dcterms:created xsi:type="dcterms:W3CDTF">2024-04-16T18:21:00Z</dcterms:created>
  <dcterms:modified xsi:type="dcterms:W3CDTF">2024-04-16T18:21:00Z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8008776f382b89658aeabd5e7584c1ea9bde21168c82cff41ab3769d743d3594</vt:lpwstr>
  </property>
</Properties>
</file>